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E124" w14:textId="77777777" w:rsidR="00F74117" w:rsidRDefault="00F74117">
      <w:pPr>
        <w:pStyle w:val="phSubtitle"/>
        <w:spacing w:line="312" w:lineRule="auto"/>
        <w:jc w:val="right"/>
      </w:pPr>
    </w:p>
    <w:p w14:paraId="1762EB5C" w14:textId="77777777" w:rsidR="00F74117" w:rsidRDefault="00F74117">
      <w:pPr>
        <w:pStyle w:val="phNormal"/>
        <w:spacing w:line="312" w:lineRule="auto"/>
      </w:pPr>
    </w:p>
    <w:p w14:paraId="48EBF4A0" w14:textId="77777777" w:rsidR="00F74117" w:rsidRDefault="00F74117">
      <w:pPr>
        <w:pStyle w:val="phNormal"/>
        <w:spacing w:line="312" w:lineRule="auto"/>
      </w:pPr>
    </w:p>
    <w:p w14:paraId="1F146D8D" w14:textId="77777777" w:rsidR="00F74117" w:rsidRDefault="00F74117">
      <w:pPr>
        <w:pStyle w:val="phNormal"/>
        <w:spacing w:line="312" w:lineRule="auto"/>
      </w:pPr>
    </w:p>
    <w:p w14:paraId="6DBB8260" w14:textId="77777777" w:rsidR="00F74117" w:rsidRDefault="00F74117">
      <w:pPr>
        <w:pStyle w:val="phNormal"/>
        <w:spacing w:line="312" w:lineRule="auto"/>
      </w:pPr>
    </w:p>
    <w:p w14:paraId="4D859A01" w14:textId="77777777" w:rsidR="00F74117" w:rsidRDefault="00F74117">
      <w:pPr>
        <w:pStyle w:val="phNormal"/>
        <w:spacing w:line="312" w:lineRule="auto"/>
      </w:pPr>
    </w:p>
    <w:p w14:paraId="2E7BC0C5" w14:textId="77777777" w:rsidR="00FF1E7F" w:rsidRPr="00FF1E7F" w:rsidRDefault="00FF1E7F" w:rsidP="00FF1E7F">
      <w:pPr>
        <w:suppressAutoHyphens w:val="0"/>
        <w:spacing w:before="60"/>
        <w:jc w:val="center"/>
        <w:outlineLvl w:val="0"/>
        <w:rPr>
          <w:rFonts w:ascii="Constantia" w:hAnsi="Constantia"/>
          <w:b/>
          <w:sz w:val="44"/>
          <w:szCs w:val="44"/>
        </w:rPr>
      </w:pPr>
      <w:bookmarkStart w:id="0" w:name="_Toc507752489"/>
      <w:bookmarkStart w:id="1" w:name="_Toc507754466"/>
      <w:r w:rsidRPr="00FF1E7F">
        <w:rPr>
          <w:rFonts w:ascii="Constantia" w:hAnsi="Constantia"/>
          <w:b/>
          <w:sz w:val="44"/>
          <w:szCs w:val="44"/>
        </w:rPr>
        <w:t>Электронная торговая площадка</w:t>
      </w:r>
      <w:bookmarkEnd w:id="0"/>
      <w:bookmarkEnd w:id="1"/>
    </w:p>
    <w:p w14:paraId="5C9F155D" w14:textId="77777777" w:rsidR="00FF1E7F" w:rsidRPr="00FF1E7F" w:rsidRDefault="00FF1E7F" w:rsidP="00FF1E7F">
      <w:pPr>
        <w:suppressAutoHyphens w:val="0"/>
        <w:spacing w:before="120" w:line="288" w:lineRule="auto"/>
        <w:jc w:val="center"/>
        <w:rPr>
          <w:rFonts w:ascii="Constantia" w:hAnsi="Constantia"/>
          <w:b/>
          <w:sz w:val="44"/>
          <w:szCs w:val="44"/>
        </w:rPr>
      </w:pPr>
      <w:bookmarkStart w:id="2" w:name="_Toc507752490"/>
      <w:r w:rsidRPr="00FF1E7F">
        <w:rPr>
          <w:rFonts w:ascii="Constantia" w:hAnsi="Constantia"/>
          <w:b/>
          <w:sz w:val="44"/>
          <w:szCs w:val="44"/>
        </w:rPr>
        <w:t>по реализации имущества</w:t>
      </w:r>
      <w:bookmarkEnd w:id="2"/>
    </w:p>
    <w:p w14:paraId="5E037BC8" w14:textId="77777777" w:rsidR="00FF1E7F" w:rsidRPr="00FF1E7F" w:rsidRDefault="00FF1E7F" w:rsidP="00FF1E7F">
      <w:pPr>
        <w:suppressAutoHyphens w:val="0"/>
        <w:spacing w:before="120" w:line="288" w:lineRule="auto"/>
        <w:ind w:left="-1701"/>
        <w:jc w:val="center"/>
        <w:rPr>
          <w:rFonts w:ascii="Constantia" w:hAnsi="Constantia"/>
          <w:b/>
          <w:i/>
          <w:sz w:val="44"/>
          <w:szCs w:val="44"/>
        </w:rPr>
      </w:pPr>
      <w:r w:rsidRPr="00FF1E7F">
        <w:rPr>
          <w:rFonts w:ascii="Cambria" w:hAnsi="Cambria"/>
          <w:sz w:val="52"/>
          <w:szCs w:val="52"/>
        </w:rPr>
        <w:br/>
      </w:r>
      <w:r w:rsidRPr="00FF1E7F">
        <w:rPr>
          <w:rFonts w:ascii="Cambria" w:hAnsi="Cambria"/>
        </w:rPr>
        <w:fldChar w:fldCharType="begin"/>
      </w:r>
      <w:r w:rsidRPr="00FF1E7F">
        <w:rPr>
          <w:rFonts w:ascii="Cambria" w:hAnsi="Cambria"/>
        </w:rPr>
        <w:instrText xml:space="preserve"> INCLUDEPICTURE "https://www.alltrades.ru/img/news/292/2.jpg" \* MERGEFORMATINET </w:instrText>
      </w:r>
      <w:r w:rsidRPr="00FF1E7F">
        <w:rPr>
          <w:rFonts w:ascii="Cambria" w:hAnsi="Cambria"/>
        </w:rPr>
        <w:fldChar w:fldCharType="separate"/>
      </w:r>
      <w:r w:rsidRPr="00FF1E7F">
        <w:rPr>
          <w:rFonts w:ascii="Cambria" w:hAnsi="Cambria"/>
        </w:rPr>
        <w:pict w14:anchorId="0893F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11.5pt;height:201.75pt">
            <v:imagedata r:id="rId8" r:href="rId9" croptop="14549f" cropbottom="22758f" cropleft="6637f"/>
          </v:shape>
        </w:pict>
      </w:r>
      <w:r w:rsidRPr="00FF1E7F">
        <w:rPr>
          <w:rFonts w:ascii="Cambria" w:hAnsi="Cambria"/>
        </w:rPr>
        <w:fldChar w:fldCharType="end"/>
      </w:r>
    </w:p>
    <w:p w14:paraId="335D5EAE" w14:textId="77777777" w:rsidR="00F74117" w:rsidRDefault="00F74117">
      <w:pPr>
        <w:spacing w:line="312" w:lineRule="auto"/>
        <w:jc w:val="center"/>
        <w:rPr>
          <w:b/>
          <w:i/>
          <w:sz w:val="40"/>
          <w:lang w:val="en-US"/>
        </w:rPr>
      </w:pPr>
    </w:p>
    <w:p w14:paraId="20060A83" w14:textId="77777777" w:rsidR="00F74117" w:rsidRDefault="00F74117">
      <w:pPr>
        <w:spacing w:line="312" w:lineRule="auto"/>
        <w:jc w:val="center"/>
        <w:rPr>
          <w:b/>
          <w:sz w:val="28"/>
          <w:szCs w:val="28"/>
        </w:rPr>
      </w:pPr>
    </w:p>
    <w:p w14:paraId="22CDFA24" w14:textId="77777777" w:rsidR="00F74117" w:rsidRDefault="00F74117">
      <w:pPr>
        <w:spacing w:line="312" w:lineRule="auto"/>
        <w:jc w:val="center"/>
        <w:rPr>
          <w:b/>
          <w:sz w:val="28"/>
          <w:szCs w:val="28"/>
        </w:rPr>
      </w:pPr>
    </w:p>
    <w:p w14:paraId="5301F38B" w14:textId="77777777" w:rsidR="00F74117" w:rsidRDefault="00FF7252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РУКОВОДСТВО ПО УСТАНОВКЕ И НАСТРОЙКЕ </w:t>
      </w:r>
    </w:p>
    <w:p w14:paraId="0CE90BBE" w14:textId="77777777" w:rsidR="00F74117" w:rsidRDefault="00FF7252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 ЭЛЕКТРОННОЙ ПОДПИСИ</w:t>
      </w:r>
    </w:p>
    <w:p w14:paraId="63742F3E" w14:textId="77777777" w:rsidR="00F74117" w:rsidRDefault="00F74117">
      <w:pPr>
        <w:spacing w:line="312" w:lineRule="auto"/>
        <w:jc w:val="center"/>
        <w:rPr>
          <w:b/>
          <w:sz w:val="28"/>
          <w:szCs w:val="28"/>
        </w:rPr>
      </w:pPr>
    </w:p>
    <w:p w14:paraId="7B4558B4" w14:textId="77777777" w:rsidR="00F74117" w:rsidRDefault="00F74117">
      <w:pPr>
        <w:spacing w:line="312" w:lineRule="auto"/>
        <w:jc w:val="center"/>
        <w:rPr>
          <w:b/>
          <w:sz w:val="28"/>
          <w:szCs w:val="28"/>
        </w:rPr>
        <w:sectPr w:rsidR="00F74117">
          <w:headerReference w:type="default" r:id="rId10"/>
          <w:type w:val="oddPage"/>
          <w:pgSz w:w="11906" w:h="16838"/>
          <w:pgMar w:top="1003" w:right="851" w:bottom="1134" w:left="1701" w:header="720" w:footer="0" w:gutter="0"/>
          <w:cols w:space="720"/>
          <w:formProt w:val="0"/>
          <w:docGrid w:linePitch="100"/>
        </w:sectPr>
      </w:pPr>
    </w:p>
    <w:p w14:paraId="2E68E2E9" w14:textId="77777777" w:rsidR="00F74117" w:rsidRDefault="00F74117">
      <w:pPr>
        <w:pStyle w:val="30"/>
      </w:pPr>
    </w:p>
    <w:p w14:paraId="08D5BF51" w14:textId="77777777" w:rsidR="00F74117" w:rsidRDefault="00FF7252">
      <w:pPr>
        <w:pStyle w:val="30"/>
      </w:pPr>
      <w:r>
        <w:t>СОДЕРЖАНИЕ</w:t>
      </w:r>
    </w:p>
    <w:p w14:paraId="0B194286" w14:textId="77777777" w:rsidR="00F74117" w:rsidRDefault="00F74117">
      <w:pPr>
        <w:pStyle w:val="12"/>
        <w:rPr>
          <w:lang w:val="en-US"/>
        </w:rPr>
      </w:pPr>
    </w:p>
    <w:sdt>
      <w:sdtPr>
        <w:id w:val="2064595382"/>
        <w:docPartObj>
          <w:docPartGallery w:val="Table of Contents"/>
          <w:docPartUnique/>
        </w:docPartObj>
      </w:sdtPr>
      <w:sdtEndPr/>
      <w:sdtContent>
        <w:p w14:paraId="6319B5B7" w14:textId="77777777" w:rsidR="00F74117" w:rsidRDefault="00FF7252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>TOC \z \o "1-3" \u \h</w:instrText>
          </w:r>
          <w:r>
            <w:fldChar w:fldCharType="separate"/>
          </w:r>
          <w:hyperlink w:anchor="_Toc93529300">
            <w:r>
              <w:rPr>
                <w:webHidden/>
              </w:rPr>
              <w:t>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t>Введение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_Toc93529300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6C5D1FAB" w14:textId="77777777" w:rsidR="00F74117" w:rsidRDefault="00FF1E7F">
          <w:pPr>
            <w:pStyle w:val="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3529301">
            <w:r w:rsidR="00FF7252">
              <w:rPr>
                <w:webHidden/>
              </w:rPr>
              <w:t>1.1</w:t>
            </w:r>
            <w:r w:rsidR="00FF7252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F7252">
              <w:t>Область применения</w:t>
            </w:r>
            <w:r w:rsidR="00FF7252">
              <w:rPr>
                <w:webHidden/>
              </w:rPr>
              <w:fldChar w:fldCharType="begin"/>
            </w:r>
            <w:r w:rsidR="00FF7252">
              <w:rPr>
                <w:webHidden/>
              </w:rPr>
              <w:instrText>PAGEREF _Toc93529301 \h</w:instrText>
            </w:r>
            <w:r w:rsidR="00FF7252">
              <w:rPr>
                <w:webHidden/>
              </w:rPr>
            </w:r>
            <w:r w:rsidR="00FF7252">
              <w:rPr>
                <w:webHidden/>
              </w:rPr>
              <w:fldChar w:fldCharType="separate"/>
            </w:r>
            <w:r w:rsidR="00FF7252">
              <w:tab/>
              <w:t>3</w:t>
            </w:r>
            <w:r w:rsidR="00FF7252">
              <w:rPr>
                <w:webHidden/>
              </w:rPr>
              <w:fldChar w:fldCharType="end"/>
            </w:r>
          </w:hyperlink>
        </w:p>
        <w:p w14:paraId="4B94DC6E" w14:textId="77777777" w:rsidR="00F74117" w:rsidRDefault="00FF1E7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3529302">
            <w:r w:rsidR="00FF7252">
              <w:rPr>
                <w:webHidden/>
              </w:rPr>
              <w:t>2</w:t>
            </w:r>
            <w:r w:rsidR="00FF7252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F7252">
              <w:t>Инструкция пользователя по установке и настройке средств электронной подписи</w:t>
            </w:r>
            <w:r w:rsidR="00FF7252">
              <w:rPr>
                <w:webHidden/>
              </w:rPr>
              <w:fldChar w:fldCharType="begin"/>
            </w:r>
            <w:r w:rsidR="00FF7252">
              <w:rPr>
                <w:webHidden/>
              </w:rPr>
              <w:instrText>PAGEREF _Toc93529302 \h</w:instrText>
            </w:r>
            <w:r w:rsidR="00FF7252">
              <w:rPr>
                <w:webHidden/>
              </w:rPr>
            </w:r>
            <w:r w:rsidR="00FF7252">
              <w:rPr>
                <w:webHidden/>
              </w:rPr>
              <w:fldChar w:fldCharType="separate"/>
            </w:r>
            <w:r w:rsidR="00FF7252">
              <w:tab/>
              <w:t>3</w:t>
            </w:r>
            <w:r w:rsidR="00FF7252">
              <w:rPr>
                <w:webHidden/>
              </w:rPr>
              <w:fldChar w:fldCharType="end"/>
            </w:r>
          </w:hyperlink>
        </w:p>
        <w:p w14:paraId="28D944CD" w14:textId="77777777" w:rsidR="00F74117" w:rsidRDefault="00FF1E7F">
          <w:pPr>
            <w:pStyle w:val="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3529303">
            <w:r w:rsidR="00FF7252">
              <w:rPr>
                <w:webHidden/>
              </w:rPr>
              <w:t>2.1</w:t>
            </w:r>
            <w:r w:rsidR="00FF7252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F7252">
              <w:t xml:space="preserve">Шаг 1. Установка и настройка «КриптоПро </w:t>
            </w:r>
            <w:r w:rsidR="00FF7252">
              <w:rPr>
                <w:lang w:val="en-US"/>
              </w:rPr>
              <w:t>CSP</w:t>
            </w:r>
            <w:r w:rsidR="00FF7252">
              <w:t>»</w:t>
            </w:r>
            <w:r w:rsidR="00FF7252">
              <w:rPr>
                <w:webHidden/>
              </w:rPr>
              <w:fldChar w:fldCharType="begin"/>
            </w:r>
            <w:r w:rsidR="00FF7252">
              <w:rPr>
                <w:webHidden/>
              </w:rPr>
              <w:instrText>PAGEREF _Toc93529303 \h</w:instrText>
            </w:r>
            <w:r w:rsidR="00FF7252">
              <w:rPr>
                <w:webHidden/>
              </w:rPr>
            </w:r>
            <w:r w:rsidR="00FF7252">
              <w:rPr>
                <w:webHidden/>
              </w:rPr>
              <w:fldChar w:fldCharType="separate"/>
            </w:r>
            <w:r w:rsidR="00FF7252">
              <w:tab/>
              <w:t>3</w:t>
            </w:r>
            <w:r w:rsidR="00FF7252">
              <w:rPr>
                <w:webHidden/>
              </w:rPr>
              <w:fldChar w:fldCharType="end"/>
            </w:r>
          </w:hyperlink>
        </w:p>
        <w:p w14:paraId="323121F9" w14:textId="77777777" w:rsidR="00F74117" w:rsidRDefault="00FF1E7F">
          <w:pPr>
            <w:pStyle w:val="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3529304">
            <w:r w:rsidR="00FF7252">
              <w:rPr>
                <w:webHidden/>
              </w:rPr>
              <w:t>2.2</w:t>
            </w:r>
            <w:r w:rsidR="00FF7252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F7252">
              <w:t>Шаг 2. Установка и настройка плагина веб-браузера</w:t>
            </w:r>
            <w:r w:rsidR="00FF7252">
              <w:rPr>
                <w:webHidden/>
              </w:rPr>
              <w:fldChar w:fldCharType="begin"/>
            </w:r>
            <w:r w:rsidR="00FF7252">
              <w:rPr>
                <w:webHidden/>
              </w:rPr>
              <w:instrText>PAGEREF _Toc93529304 \h</w:instrText>
            </w:r>
            <w:r w:rsidR="00FF7252">
              <w:rPr>
                <w:webHidden/>
              </w:rPr>
            </w:r>
            <w:r w:rsidR="00FF7252">
              <w:rPr>
                <w:webHidden/>
              </w:rPr>
              <w:fldChar w:fldCharType="separate"/>
            </w:r>
            <w:r w:rsidR="00FF7252">
              <w:tab/>
              <w:t>3</w:t>
            </w:r>
            <w:r w:rsidR="00FF7252">
              <w:rPr>
                <w:webHidden/>
              </w:rPr>
              <w:fldChar w:fldCharType="end"/>
            </w:r>
          </w:hyperlink>
        </w:p>
        <w:p w14:paraId="21F11B76" w14:textId="77777777" w:rsidR="00F74117" w:rsidRDefault="00FF1E7F">
          <w:pPr>
            <w:pStyle w:val="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3529305">
            <w:r w:rsidR="00FF7252">
              <w:rPr>
                <w:webHidden/>
              </w:rPr>
              <w:t>2.3</w:t>
            </w:r>
            <w:r w:rsidR="00FF7252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F7252">
              <w:t>Шаг</w:t>
            </w:r>
            <w:r w:rsidR="00FF7252">
              <w:rPr>
                <w:lang w:val="fr-FR"/>
              </w:rPr>
              <w:t xml:space="preserve"> </w:t>
            </w:r>
            <w:r w:rsidR="00FF7252">
              <w:t>3</w:t>
            </w:r>
            <w:r w:rsidR="00FF7252">
              <w:rPr>
                <w:lang w:val="fr-FR"/>
              </w:rPr>
              <w:t xml:space="preserve">. </w:t>
            </w:r>
            <w:r w:rsidR="00FF7252">
              <w:t>Проверка корректности работы средств электронной подписи</w:t>
            </w:r>
            <w:r w:rsidR="00FF7252">
              <w:rPr>
                <w:webHidden/>
              </w:rPr>
              <w:fldChar w:fldCharType="begin"/>
            </w:r>
            <w:r w:rsidR="00FF7252">
              <w:rPr>
                <w:webHidden/>
              </w:rPr>
              <w:instrText>PAGEREF _Toc93529305 \h</w:instrText>
            </w:r>
            <w:r w:rsidR="00FF7252">
              <w:rPr>
                <w:webHidden/>
              </w:rPr>
            </w:r>
            <w:r w:rsidR="00FF7252">
              <w:rPr>
                <w:webHidden/>
              </w:rPr>
              <w:fldChar w:fldCharType="separate"/>
            </w:r>
            <w:r w:rsidR="00FF7252">
              <w:tab/>
              <w:t>5</w:t>
            </w:r>
            <w:r w:rsidR="00FF7252">
              <w:rPr>
                <w:webHidden/>
              </w:rPr>
              <w:fldChar w:fldCharType="end"/>
            </w:r>
          </w:hyperlink>
        </w:p>
        <w:p w14:paraId="39B734B7" w14:textId="77777777" w:rsidR="00F74117" w:rsidRDefault="00FF1E7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3529306">
            <w:r w:rsidR="00FF7252">
              <w:rPr>
                <w:webHidden/>
              </w:rPr>
              <w:t>3</w:t>
            </w:r>
            <w:r w:rsidR="00FF7252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F7252">
              <w:t>Часто возникающие ошибки</w:t>
            </w:r>
            <w:r w:rsidR="00FF7252">
              <w:rPr>
                <w:webHidden/>
              </w:rPr>
              <w:fldChar w:fldCharType="begin"/>
            </w:r>
            <w:r w:rsidR="00FF7252">
              <w:rPr>
                <w:webHidden/>
              </w:rPr>
              <w:instrText>PAGEREF _Toc93529306 \h</w:instrText>
            </w:r>
            <w:r w:rsidR="00FF7252">
              <w:rPr>
                <w:webHidden/>
              </w:rPr>
            </w:r>
            <w:r w:rsidR="00FF7252">
              <w:rPr>
                <w:webHidden/>
              </w:rPr>
              <w:fldChar w:fldCharType="separate"/>
            </w:r>
            <w:r w:rsidR="00FF7252">
              <w:tab/>
              <w:t>6</w:t>
            </w:r>
            <w:r w:rsidR="00FF7252">
              <w:rPr>
                <w:webHidden/>
              </w:rPr>
              <w:fldChar w:fldCharType="end"/>
            </w:r>
          </w:hyperlink>
          <w:r w:rsidR="00FF7252">
            <w:fldChar w:fldCharType="end"/>
          </w:r>
        </w:p>
      </w:sdtContent>
    </w:sdt>
    <w:p w14:paraId="446E28D2" w14:textId="77777777" w:rsidR="00F74117" w:rsidRDefault="00F74117">
      <w:pPr>
        <w:tabs>
          <w:tab w:val="right" w:leader="dot" w:pos="9360"/>
        </w:tabs>
        <w:spacing w:line="312" w:lineRule="auto"/>
        <w:rPr>
          <w:rFonts w:ascii="Calibri" w:hAnsi="Calibri"/>
        </w:rPr>
        <w:sectPr w:rsidR="00F74117">
          <w:headerReference w:type="default" r:id="rId11"/>
          <w:pgSz w:w="11906" w:h="16838"/>
          <w:pgMar w:top="1134" w:right="851" w:bottom="1134" w:left="1701" w:header="720" w:footer="0" w:gutter="0"/>
          <w:cols w:space="720"/>
          <w:formProt w:val="0"/>
          <w:docGrid w:linePitch="100"/>
        </w:sectPr>
      </w:pPr>
    </w:p>
    <w:p w14:paraId="5120E00C" w14:textId="77777777" w:rsidR="00F74117" w:rsidRDefault="00FF7252">
      <w:pPr>
        <w:pStyle w:val="1"/>
        <w:spacing w:line="312" w:lineRule="auto"/>
      </w:pPr>
      <w:bookmarkStart w:id="3" w:name="_Ref52756232"/>
      <w:bookmarkStart w:id="4" w:name="_Ref52756240"/>
      <w:bookmarkStart w:id="5" w:name="_Toc183975888"/>
      <w:bookmarkStart w:id="6" w:name="_Toc183975874"/>
      <w:bookmarkStart w:id="7" w:name="_Toc212144989"/>
      <w:bookmarkStart w:id="8" w:name="_Toc212145220"/>
      <w:bookmarkStart w:id="9" w:name="_Toc318194814"/>
      <w:bookmarkStart w:id="10" w:name="_Toc318198139"/>
      <w:bookmarkStart w:id="11" w:name="_Toc93529300"/>
      <w:bookmarkStart w:id="12" w:name="_Toc160947394"/>
      <w:bookmarkEnd w:id="3"/>
      <w:bookmarkEnd w:id="4"/>
      <w:bookmarkEnd w:id="5"/>
      <w:r>
        <w:lastRenderedPageBreak/>
        <w:t>Введение</w:t>
      </w:r>
      <w:bookmarkEnd w:id="6"/>
      <w:bookmarkEnd w:id="7"/>
      <w:bookmarkEnd w:id="8"/>
      <w:bookmarkEnd w:id="9"/>
      <w:bookmarkEnd w:id="10"/>
      <w:bookmarkEnd w:id="11"/>
    </w:p>
    <w:p w14:paraId="75400B71" w14:textId="77777777" w:rsidR="00F74117" w:rsidRDefault="00FF7252">
      <w:pPr>
        <w:pStyle w:val="2"/>
      </w:pPr>
      <w:bookmarkStart w:id="13" w:name="_Toc183975875"/>
      <w:bookmarkStart w:id="14" w:name="_Toc212144990"/>
      <w:bookmarkStart w:id="15" w:name="_Toc212145221"/>
      <w:bookmarkStart w:id="16" w:name="_Toc318194815"/>
      <w:bookmarkStart w:id="17" w:name="_Toc318198140"/>
      <w:bookmarkStart w:id="18" w:name="_Toc93529301"/>
      <w:bookmarkStart w:id="19" w:name="_Toc150671109"/>
      <w:r>
        <w:t>Область применения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3503DB26" w14:textId="77777777" w:rsidR="00F74117" w:rsidRDefault="00FF7252">
      <w:pPr>
        <w:pStyle w:val="Main1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руководство помогает пользователю системы настроить свой персональный компьютер на работу с электронной цифровой подписью при использовании ОС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>. Для применения средств электронной цифровой подписи установите необходимое программное обеспечение, а также настройте компоненты системы согласно приведенным ниже инструкциям.</w:t>
      </w:r>
      <w:bookmarkEnd w:id="12"/>
    </w:p>
    <w:p w14:paraId="6FFB0643" w14:textId="77777777" w:rsidR="00F74117" w:rsidRDefault="00FF7252">
      <w:pPr>
        <w:pStyle w:val="1"/>
        <w:spacing w:before="480" w:line="312" w:lineRule="auto"/>
      </w:pPr>
      <w:bookmarkStart w:id="20" w:name="_Toc318194818"/>
      <w:bookmarkStart w:id="21" w:name="_Toc318198143"/>
      <w:bookmarkStart w:id="22" w:name="_Toc93529302"/>
      <w:r>
        <w:t>Инструкция пользователя по установке и настройке средств</w:t>
      </w:r>
      <w:bookmarkEnd w:id="20"/>
      <w:bookmarkEnd w:id="21"/>
      <w:r>
        <w:t xml:space="preserve"> электронной подписи</w:t>
      </w:r>
      <w:bookmarkEnd w:id="22"/>
    </w:p>
    <w:p w14:paraId="0C2C20CB" w14:textId="77777777" w:rsidR="00F74117" w:rsidRDefault="00FF7252">
      <w:pPr>
        <w:pStyle w:val="2"/>
      </w:pPr>
      <w:bookmarkStart w:id="23" w:name="_Toc318194819"/>
      <w:bookmarkStart w:id="24" w:name="_Toc318198144"/>
      <w:bookmarkStart w:id="25" w:name="_Toc93529303"/>
      <w:r>
        <w:t xml:space="preserve">Шаг 1. Установка и настройка «КриптоПро </w:t>
      </w:r>
      <w:r>
        <w:rPr>
          <w:lang w:val="en-US"/>
        </w:rPr>
        <w:t>CSP</w:t>
      </w:r>
      <w:r>
        <w:t>»</w:t>
      </w:r>
      <w:bookmarkEnd w:id="23"/>
      <w:bookmarkEnd w:id="24"/>
      <w:bookmarkEnd w:id="25"/>
    </w:p>
    <w:p w14:paraId="13F2C751" w14:textId="77777777" w:rsidR="00F74117" w:rsidRDefault="00FF7252">
      <w:pPr>
        <w:pStyle w:val="phNormal"/>
        <w:spacing w:line="312" w:lineRule="auto"/>
      </w:pPr>
      <w:r>
        <w:t xml:space="preserve">Для применения средств электронной подписи при работе в системе необходимо приобрести программное обеспечение «КриптоПро </w:t>
      </w:r>
      <w:r>
        <w:rPr>
          <w:lang w:val="en-US"/>
        </w:rPr>
        <w:t>CSP</w:t>
      </w:r>
      <w:r>
        <w:t xml:space="preserve">», обратитесь в </w:t>
      </w:r>
      <w:r>
        <w:rPr>
          <w:i/>
          <w:iCs/>
        </w:rPr>
        <w:t>Удостоверяющий центр</w:t>
      </w:r>
      <w:r>
        <w:t xml:space="preserve"> для приобретения, установки и настройки средств электронной подписи и «КриптоПро </w:t>
      </w:r>
      <w:r>
        <w:rPr>
          <w:lang w:val="en-US"/>
        </w:rPr>
        <w:t>CSP</w:t>
      </w:r>
      <w:r>
        <w:t>».</w:t>
      </w:r>
    </w:p>
    <w:p w14:paraId="63D53169" w14:textId="77777777" w:rsidR="00F74117" w:rsidRDefault="00FF7252">
      <w:pPr>
        <w:pStyle w:val="phNormal"/>
        <w:spacing w:line="312" w:lineRule="auto"/>
      </w:pPr>
      <w:r>
        <w:t xml:space="preserve">Если Вы выполняете установку «КриптоПро </w:t>
      </w:r>
      <w:r>
        <w:rPr>
          <w:lang w:val="en-US"/>
        </w:rPr>
        <w:t>CSP</w:t>
      </w:r>
      <w:r>
        <w:t xml:space="preserve">» самостоятельно, скачайте и установите «КриптоПро </w:t>
      </w:r>
      <w:r>
        <w:rPr>
          <w:lang w:val="en-US"/>
        </w:rPr>
        <w:t>CSP</w:t>
      </w:r>
      <w:r>
        <w:t>» актуальной версии по ссылке:</w:t>
      </w:r>
    </w:p>
    <w:p w14:paraId="04D571D3" w14:textId="77777777" w:rsidR="00F74117" w:rsidRDefault="00FF1E7F">
      <w:pPr>
        <w:pStyle w:val="phNormal"/>
        <w:spacing w:line="312" w:lineRule="auto"/>
      </w:pPr>
      <w:hyperlink r:id="rId12">
        <w:r w:rsidR="00FF7252">
          <w:t>https://www.cryptopro.ru/products/csp/downloads</w:t>
        </w:r>
      </w:hyperlink>
      <w:r w:rsidR="00FF7252">
        <w:t xml:space="preserve"> </w:t>
      </w:r>
    </w:p>
    <w:p w14:paraId="0B7C559E" w14:textId="77777777" w:rsidR="00F74117" w:rsidRDefault="00FF7252">
      <w:pPr>
        <w:pStyle w:val="phNormal"/>
        <w:spacing w:line="312" w:lineRule="auto"/>
      </w:pPr>
      <w:r>
        <w:t xml:space="preserve">Для установки и настройки «КриптоПро </w:t>
      </w:r>
      <w:r>
        <w:rPr>
          <w:lang w:val="en-US"/>
        </w:rPr>
        <w:t>CSP</w:t>
      </w:r>
      <w:r>
        <w:t xml:space="preserve">» Вы можете воспользоваться документацией по установке «КриптоПро </w:t>
      </w:r>
      <w:r>
        <w:rPr>
          <w:lang w:val="en-US"/>
        </w:rPr>
        <w:t>CSP</w:t>
      </w:r>
      <w:r>
        <w:t>», размещенной на сайте производителя.</w:t>
      </w:r>
      <w:bookmarkStart w:id="26" w:name="_Шаг_2._Установка"/>
      <w:bookmarkStart w:id="27" w:name="_Toc318194820"/>
      <w:bookmarkStart w:id="28" w:name="_Toc318198145"/>
      <w:bookmarkEnd w:id="26"/>
    </w:p>
    <w:p w14:paraId="3BED3716" w14:textId="77777777" w:rsidR="00F74117" w:rsidRDefault="00FF7252">
      <w:pPr>
        <w:pStyle w:val="2"/>
      </w:pPr>
      <w:bookmarkStart w:id="29" w:name="_Toc93529304"/>
      <w:r>
        <w:t>Шаг 2. Установка и настройка плагина веб-браузера</w:t>
      </w:r>
      <w:bookmarkEnd w:id="29"/>
    </w:p>
    <w:p w14:paraId="166712AC" w14:textId="77777777" w:rsidR="00F74117" w:rsidRDefault="00FF7252">
      <w:pPr>
        <w:pStyle w:val="phNormal"/>
        <w:spacing w:line="312" w:lineRule="auto"/>
      </w:pPr>
      <w:r>
        <w:t>Для работы с электронной подписью на ЭТП используется плагин веб-браузера «</w:t>
      </w:r>
      <w:r>
        <w:rPr>
          <w:i/>
          <w:iCs/>
        </w:rPr>
        <w:t xml:space="preserve">КриптоПро ЭЦП </w:t>
      </w:r>
      <w:proofErr w:type="spellStart"/>
      <w:r>
        <w:rPr>
          <w:i/>
          <w:iCs/>
        </w:rPr>
        <w:t>Browser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Plugin</w:t>
      </w:r>
      <w:proofErr w:type="spellEnd"/>
      <w:r>
        <w:t>» версии 2.0.</w:t>
      </w:r>
    </w:p>
    <w:p w14:paraId="0B44157F" w14:textId="77777777" w:rsidR="00F74117" w:rsidRDefault="00FF7252">
      <w:pPr>
        <w:pStyle w:val="phNormal"/>
        <w:spacing w:line="312" w:lineRule="auto"/>
      </w:pPr>
      <w:r>
        <w:t>Вы можете использовать средства создания электронной подписи на ЭТП в любом из браузеров, поддерживаемых плагином:</w:t>
      </w:r>
    </w:p>
    <w:p w14:paraId="4DF967C7" w14:textId="77777777" w:rsidR="00F74117" w:rsidRDefault="00FF7252">
      <w:pPr>
        <w:pStyle w:val="phNormal"/>
        <w:numPr>
          <w:ilvl w:val="0"/>
          <w:numId w:val="10"/>
        </w:numPr>
        <w:spacing w:line="312" w:lineRule="auto"/>
        <w:rPr>
          <w:lang w:val="en-US"/>
        </w:rPr>
      </w:pPr>
      <w:r>
        <w:rPr>
          <w:lang w:val="en-US"/>
        </w:rPr>
        <w:t>Google Chrome</w:t>
      </w:r>
    </w:p>
    <w:p w14:paraId="740F116F" w14:textId="77777777" w:rsidR="00F74117" w:rsidRDefault="00FF7252">
      <w:pPr>
        <w:pStyle w:val="phNormal"/>
        <w:numPr>
          <w:ilvl w:val="0"/>
          <w:numId w:val="10"/>
        </w:numPr>
        <w:spacing w:line="312" w:lineRule="auto"/>
        <w:rPr>
          <w:lang w:val="en-US"/>
        </w:rPr>
      </w:pPr>
      <w:r>
        <w:rPr>
          <w:lang w:val="en-US"/>
        </w:rPr>
        <w:t>Mozilla Firefox</w:t>
      </w:r>
    </w:p>
    <w:p w14:paraId="011CCEDB" w14:textId="77777777" w:rsidR="00F74117" w:rsidRDefault="00FF7252">
      <w:pPr>
        <w:pStyle w:val="phNormal"/>
        <w:numPr>
          <w:ilvl w:val="0"/>
          <w:numId w:val="10"/>
        </w:numPr>
        <w:spacing w:line="312" w:lineRule="auto"/>
        <w:rPr>
          <w:lang w:val="en-US"/>
        </w:rPr>
      </w:pPr>
      <w:r>
        <w:t>Яндекс</w:t>
      </w:r>
      <w:r>
        <w:rPr>
          <w:lang w:val="en-US"/>
        </w:rPr>
        <w:t>.</w:t>
      </w:r>
      <w:r>
        <w:t>Браузер</w:t>
      </w:r>
    </w:p>
    <w:p w14:paraId="49386107" w14:textId="77777777" w:rsidR="00F74117" w:rsidRDefault="00FF7252">
      <w:pPr>
        <w:pStyle w:val="phNormal"/>
        <w:numPr>
          <w:ilvl w:val="0"/>
          <w:numId w:val="10"/>
        </w:numPr>
        <w:spacing w:line="312" w:lineRule="auto"/>
        <w:rPr>
          <w:lang w:val="en-US"/>
        </w:rPr>
      </w:pPr>
      <w:r>
        <w:rPr>
          <w:lang w:val="en-US"/>
        </w:rPr>
        <w:t>Microsoft Edge</w:t>
      </w:r>
    </w:p>
    <w:p w14:paraId="12EF2F99" w14:textId="77777777" w:rsidR="00F74117" w:rsidRDefault="00FF7252">
      <w:pPr>
        <w:pStyle w:val="phNormal"/>
        <w:numPr>
          <w:ilvl w:val="0"/>
          <w:numId w:val="10"/>
        </w:numPr>
        <w:spacing w:line="312" w:lineRule="auto"/>
        <w:rPr>
          <w:lang w:val="en-US"/>
        </w:rPr>
      </w:pPr>
      <w:r>
        <w:rPr>
          <w:lang w:val="en-US"/>
        </w:rPr>
        <w:t>Opera</w:t>
      </w:r>
    </w:p>
    <w:p w14:paraId="7D01CEA7" w14:textId="77777777" w:rsidR="00F74117" w:rsidRDefault="00FF7252">
      <w:pPr>
        <w:pStyle w:val="phNormal"/>
        <w:spacing w:line="312" w:lineRule="auto"/>
      </w:pPr>
      <w:r>
        <w:t xml:space="preserve">Убедитесь, что версия используемого Вами браузера актуальна. </w:t>
      </w:r>
    </w:p>
    <w:p w14:paraId="4961E736" w14:textId="77777777" w:rsidR="00F74117" w:rsidRDefault="00FF7252">
      <w:pPr>
        <w:pStyle w:val="phNormal"/>
        <w:spacing w:before="120" w:line="312" w:lineRule="auto"/>
        <w:rPr>
          <w:b/>
          <w:bCs/>
        </w:rPr>
        <w:sectPr w:rsidR="00F74117">
          <w:headerReference w:type="default" r:id="rId13"/>
          <w:footerReference w:type="default" r:id="rId14"/>
          <w:type w:val="oddPage"/>
          <w:pgSz w:w="11906" w:h="16838"/>
          <w:pgMar w:top="992" w:right="1134" w:bottom="992" w:left="1701" w:header="709" w:footer="709" w:gutter="0"/>
          <w:cols w:space="720"/>
          <w:formProt w:val="0"/>
          <w:docGrid w:linePitch="100"/>
        </w:sectPr>
      </w:pPr>
      <w:r>
        <w:rPr>
          <w:b/>
          <w:bCs/>
        </w:rPr>
        <w:t xml:space="preserve">Для установки и настройки «КриптоПро ЭЦП </w:t>
      </w:r>
      <w:proofErr w:type="spellStart"/>
      <w:r>
        <w:rPr>
          <w:b/>
          <w:bCs/>
        </w:rPr>
        <w:t>Browser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Plugin</w:t>
      </w:r>
      <w:proofErr w:type="spellEnd"/>
      <w:r>
        <w:rPr>
          <w:b/>
          <w:bCs/>
        </w:rPr>
        <w:t>» в выбранном Вами веб-браузере выполните следующие действия:</w:t>
      </w:r>
    </w:p>
    <w:p w14:paraId="4BEFD6E9" w14:textId="77777777" w:rsidR="00F74117" w:rsidRDefault="00FF7252">
      <w:pPr>
        <w:pStyle w:val="phNormal"/>
        <w:numPr>
          <w:ilvl w:val="0"/>
          <w:numId w:val="9"/>
        </w:numPr>
        <w:spacing w:line="312" w:lineRule="auto"/>
      </w:pPr>
      <w:r>
        <w:lastRenderedPageBreak/>
        <w:t>Перейдите по ссылке:</w:t>
      </w:r>
    </w:p>
    <w:p w14:paraId="4B148FBF" w14:textId="77777777" w:rsidR="00F74117" w:rsidRDefault="00FF1E7F">
      <w:pPr>
        <w:pStyle w:val="phNormal"/>
        <w:spacing w:line="312" w:lineRule="auto"/>
        <w:ind w:left="851" w:firstLine="0"/>
      </w:pPr>
      <w:hyperlink r:id="rId15">
        <w:r w:rsidR="00FF7252">
          <w:t>http://www.cryptopro.ru/products/cades/plugin/get_2_0</w:t>
        </w:r>
      </w:hyperlink>
      <w:r w:rsidR="00FF7252">
        <w:t xml:space="preserve"> </w:t>
      </w:r>
    </w:p>
    <w:p w14:paraId="6EDB69D3" w14:textId="77777777" w:rsidR="00F74117" w:rsidRDefault="00FF7252">
      <w:pPr>
        <w:pStyle w:val="phNormal"/>
        <w:spacing w:line="312" w:lineRule="auto"/>
      </w:pPr>
      <w:r>
        <w:t>Запустите загруженный файл, следуйте инструкциям, чтобы завершить установку плагина.</w:t>
      </w:r>
    </w:p>
    <w:p w14:paraId="7277C2E1" w14:textId="77777777" w:rsidR="00F74117" w:rsidRDefault="00FF7252">
      <w:pPr>
        <w:pStyle w:val="phNormal"/>
        <w:spacing w:line="312" w:lineRule="auto"/>
      </w:pPr>
      <w:r>
        <w:rPr>
          <w:i/>
          <w:iCs/>
        </w:rPr>
        <w:t>Внимание</w:t>
      </w:r>
      <w:r>
        <w:t>! Если у Вас по каким-то причинам уже была установлена более ранняя версия плагина, ее необходимо удалить и установить новую версию по приведенной ссылке.</w:t>
      </w:r>
    </w:p>
    <w:p w14:paraId="777C1C0F" w14:textId="77777777" w:rsidR="00F74117" w:rsidRDefault="00FF7252">
      <w:pPr>
        <w:pStyle w:val="phNormal"/>
        <w:numPr>
          <w:ilvl w:val="0"/>
          <w:numId w:val="9"/>
        </w:numPr>
        <w:spacing w:line="312" w:lineRule="auto"/>
      </w:pPr>
      <w:r>
        <w:t>Перезапустите веб-браузер.</w:t>
      </w:r>
    </w:p>
    <w:p w14:paraId="6F4D620F" w14:textId="77777777" w:rsidR="00F74117" w:rsidRDefault="00FF7252">
      <w:pPr>
        <w:pStyle w:val="phNormal"/>
        <w:numPr>
          <w:ilvl w:val="0"/>
          <w:numId w:val="9"/>
        </w:numPr>
        <w:spacing w:line="312" w:lineRule="auto"/>
      </w:pPr>
      <w:r>
        <w:t>Включите установленное расширение для браузера</w:t>
      </w:r>
    </w:p>
    <w:p w14:paraId="06B7C7F9" w14:textId="77777777" w:rsidR="00F74117" w:rsidRDefault="00FF7252">
      <w:pPr>
        <w:pStyle w:val="ac"/>
        <w:spacing w:before="120" w:line="312" w:lineRule="auto"/>
        <w:ind w:left="1211"/>
      </w:pPr>
      <w:r>
        <w:rPr>
          <w:noProof/>
        </w:rPr>
        <w:drawing>
          <wp:anchor distT="0" distB="0" distL="0" distR="0" simplePos="0" relativeHeight="20" behindDoc="0" locked="0" layoutInCell="0" allowOverlap="1" wp14:anchorId="6A9335AE" wp14:editId="2D3C86F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37355" cy="3238500"/>
            <wp:effectExtent l="0" t="0" r="0" b="0"/>
            <wp:wrapTopAndBottom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</w:p>
    <w:p w14:paraId="537F4BEF" w14:textId="77777777" w:rsidR="00F74117" w:rsidRDefault="00FF7252">
      <w:pPr>
        <w:pStyle w:val="phNormal"/>
        <w:numPr>
          <w:ilvl w:val="0"/>
          <w:numId w:val="9"/>
        </w:numPr>
        <w:spacing w:line="312" w:lineRule="auto"/>
      </w:pPr>
      <w:r>
        <w:t>Проверьте корректность установки плагина на сайте КриптоПро по ссылке:</w:t>
      </w:r>
    </w:p>
    <w:p w14:paraId="33095301" w14:textId="77777777" w:rsidR="00FF7252" w:rsidRDefault="00FF1E7F">
      <w:pPr>
        <w:pStyle w:val="phNormal"/>
        <w:spacing w:line="312" w:lineRule="auto"/>
      </w:pPr>
      <w:hyperlink r:id="rId17">
        <w:r w:rsidR="00FF7252">
          <w:t>https://www.cryptopro.ru/sites/default/files/products/cades/demopage/simple.html</w:t>
        </w:r>
      </w:hyperlink>
    </w:p>
    <w:p w14:paraId="36606DE7" w14:textId="77777777" w:rsidR="00F74117" w:rsidRDefault="00FF7252">
      <w:pPr>
        <w:pStyle w:val="phNormal"/>
        <w:spacing w:line="312" w:lineRule="auto"/>
      </w:pPr>
      <w:r>
        <w:t>Если плагин установлен корректно, будет отображено сообщение «Плагин загружен».</w:t>
      </w:r>
    </w:p>
    <w:p w14:paraId="2C64F629" w14:textId="77777777" w:rsidR="00F74117" w:rsidRDefault="00FF7252">
      <w:pPr>
        <w:pStyle w:val="2"/>
      </w:pPr>
      <w:bookmarkStart w:id="30" w:name="_Ref527562321"/>
      <w:bookmarkStart w:id="31" w:name="_Ref527562401"/>
      <w:bookmarkStart w:id="32" w:name="_Toc1839758881"/>
      <w:bookmarkStart w:id="33" w:name="_Toc318198151"/>
      <w:bookmarkStart w:id="34" w:name="_Toc93529305"/>
      <w:bookmarkEnd w:id="27"/>
      <w:bookmarkEnd w:id="28"/>
      <w:bookmarkEnd w:id="30"/>
      <w:bookmarkEnd w:id="31"/>
      <w:bookmarkEnd w:id="32"/>
      <w:r>
        <w:t>Шаг</w:t>
      </w:r>
      <w:r>
        <w:rPr>
          <w:lang w:val="fr-FR"/>
        </w:rPr>
        <w:t xml:space="preserve"> </w:t>
      </w:r>
      <w:r>
        <w:t>3</w:t>
      </w:r>
      <w:r>
        <w:rPr>
          <w:lang w:val="fr-FR"/>
        </w:rPr>
        <w:t xml:space="preserve">. </w:t>
      </w:r>
      <w:r>
        <w:t xml:space="preserve">Проверка корректности работы </w:t>
      </w:r>
      <w:bookmarkEnd w:id="33"/>
      <w:r>
        <w:t>средств электронной подписи</w:t>
      </w:r>
      <w:bookmarkEnd w:id="34"/>
    </w:p>
    <w:p w14:paraId="3844420F" w14:textId="77777777" w:rsidR="00F74117" w:rsidRDefault="00FF7252">
      <w:pPr>
        <w:pStyle w:val="phNormal"/>
        <w:spacing w:line="312" w:lineRule="auto"/>
      </w:pPr>
      <w:r>
        <w:t xml:space="preserve">Проверить корректность формирования тестовой электронной подписи на площадке Вы можете в разделе </w:t>
      </w:r>
      <w:r>
        <w:rPr>
          <w:b/>
          <w:bCs/>
        </w:rPr>
        <w:t>Справочная информация</w:t>
      </w:r>
      <w:r>
        <w:rPr>
          <w:b/>
          <w:bCs/>
          <w:color w:val="000000"/>
        </w:rPr>
        <w:t> </w:t>
      </w:r>
      <w:r>
        <w:rPr>
          <w:b/>
          <w:bCs/>
        </w:rPr>
        <w:t>→</w:t>
      </w:r>
      <w:r>
        <w:rPr>
          <w:b/>
          <w:bCs/>
          <w:color w:val="000000"/>
        </w:rPr>
        <w:t> </w:t>
      </w:r>
      <w:r>
        <w:rPr>
          <w:b/>
          <w:bCs/>
        </w:rPr>
        <w:t>Проверить электронную подпись</w:t>
      </w:r>
      <w:r>
        <w:t xml:space="preserve"> на сайте ЭТП.</w:t>
      </w:r>
    </w:p>
    <w:p w14:paraId="2DA71803" w14:textId="77777777" w:rsidR="00F74117" w:rsidRDefault="00FF7252">
      <w:pPr>
        <w:pStyle w:val="phNormal"/>
        <w:spacing w:after="120" w:line="312" w:lineRule="auto"/>
      </w:pPr>
      <w:r>
        <w:t>В случае ошибки создания подписи система выведет предупреждение:</w:t>
      </w:r>
    </w:p>
    <w:p w14:paraId="7E50E767" w14:textId="77777777" w:rsidR="00F74117" w:rsidRDefault="00FF7252">
      <w:pPr>
        <w:pStyle w:val="phNormal"/>
        <w:spacing w:line="312" w:lineRule="auto"/>
        <w:ind w:firstLine="0"/>
      </w:pPr>
      <w:r>
        <w:rPr>
          <w:noProof/>
        </w:rPr>
        <w:lastRenderedPageBreak/>
        <w:drawing>
          <wp:anchor distT="0" distB="0" distL="0" distR="0" simplePos="0" relativeHeight="21" behindDoc="0" locked="0" layoutInCell="0" allowOverlap="1" wp14:anchorId="2C465323" wp14:editId="20F037D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32425" cy="1371600"/>
            <wp:effectExtent l="0" t="0" r="0" b="0"/>
            <wp:wrapSquare wrapText="largest"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A6317" w14:textId="77777777" w:rsidR="00F74117" w:rsidRDefault="00FF7252">
      <w:pPr>
        <w:pStyle w:val="ac"/>
        <w:spacing w:before="120" w:line="312" w:lineRule="auto"/>
      </w:pPr>
      <w:bookmarkStart w:id="35" w:name="_Часто_возникающие_ошибки"/>
      <w:bookmarkEnd w:id="35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</w:p>
    <w:p w14:paraId="6F4828D1" w14:textId="77777777" w:rsidR="00F74117" w:rsidRDefault="00FF7252">
      <w:pPr>
        <w:pStyle w:val="1"/>
        <w:spacing w:line="312" w:lineRule="auto"/>
      </w:pPr>
      <w:bookmarkStart w:id="36" w:name="_Toc93529306"/>
      <w:r>
        <w:t>Часто возникающие ошибки</w:t>
      </w:r>
      <w:bookmarkEnd w:id="36"/>
    </w:p>
    <w:p w14:paraId="3E52D45C" w14:textId="77777777" w:rsidR="00F74117" w:rsidRDefault="00FF7252">
      <w:pPr>
        <w:pStyle w:val="2"/>
      </w:pPr>
      <w:bookmarkStart w:id="37" w:name="_Toc93529307"/>
      <w:r>
        <w:t xml:space="preserve">Ошибки, связанные с некорректной установкой «КриптоПро ЭЦП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Plugin</w:t>
      </w:r>
      <w:proofErr w:type="spellEnd"/>
      <w:r>
        <w:t>»</w:t>
      </w:r>
      <w:bookmarkEnd w:id="37"/>
    </w:p>
    <w:p w14:paraId="0AA9AB29" w14:textId="77777777" w:rsidR="00F74117" w:rsidRDefault="00FF7252">
      <w:pPr>
        <w:pStyle w:val="phNormal"/>
        <w:spacing w:line="312" w:lineRule="auto"/>
        <w:ind w:firstLine="0"/>
      </w:pPr>
      <w:r>
        <w:t xml:space="preserve">В случае если в момент подписания документа появляется уведомление о том, что не установлен КриптоПро ЭЦП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Plugin</w:t>
      </w:r>
      <w:proofErr w:type="spellEnd"/>
      <w:r>
        <w:t xml:space="preserve"> – необходимо проверить корректность установки компонента Крипто-Про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Plugin</w:t>
      </w:r>
      <w:proofErr w:type="spellEnd"/>
      <w:r>
        <w:t>.</w:t>
      </w:r>
    </w:p>
    <w:p w14:paraId="2A18004A" w14:textId="77777777" w:rsidR="00F74117" w:rsidRDefault="00FF7252">
      <w:pPr>
        <w:pStyle w:val="phNormal"/>
        <w:spacing w:line="312" w:lineRule="auto"/>
        <w:ind w:firstLine="0"/>
      </w:pPr>
      <w:r>
        <w:t xml:space="preserve">Если установка плагина не производилась – выполните действия, описанные в </w:t>
      </w:r>
      <w:hyperlink w:anchor="_Шаг_2._Установка">
        <w:r>
          <w:t>п.2.2 Руководства</w:t>
        </w:r>
      </w:hyperlink>
      <w:r>
        <w:t xml:space="preserve">. </w:t>
      </w:r>
    </w:p>
    <w:p w14:paraId="75CFD9CA" w14:textId="77777777" w:rsidR="00F74117" w:rsidRDefault="00FF7252">
      <w:pPr>
        <w:pStyle w:val="phNormal"/>
        <w:spacing w:line="312" w:lineRule="auto"/>
        <w:ind w:firstLine="0"/>
      </w:pPr>
      <w:r>
        <w:t xml:space="preserve">Если установка плагина была проведена – проверьте статус установки на тестовой странице </w:t>
      </w:r>
      <w:hyperlink r:id="rId19">
        <w:r>
          <w:t>https://www.cryptopro.ru/sites/default/files/products/cades/demopage/simple.html</w:t>
        </w:r>
      </w:hyperlink>
    </w:p>
    <w:p w14:paraId="41E32274" w14:textId="77777777" w:rsidR="00F74117" w:rsidRDefault="00FF7252">
      <w:pPr>
        <w:pStyle w:val="phNormal"/>
        <w:spacing w:line="312" w:lineRule="auto"/>
        <w:ind w:firstLine="0"/>
      </w:pPr>
      <w:r>
        <w:t>В случае если установка была проведена успешно – в верхнем окне будет отображена надпись «Плагин загружен». Если на тестовой странице указано, что плагин не загружен – попробуйте выполнить установку заново. Если повторная установка не помогла – обратитесь в службу технической поддержки торговой площадки.</w:t>
      </w:r>
    </w:p>
    <w:p w14:paraId="41AD9096" w14:textId="77777777" w:rsidR="00F74117" w:rsidRDefault="00F74117">
      <w:pPr>
        <w:pStyle w:val="phNormal"/>
        <w:spacing w:line="312" w:lineRule="auto"/>
        <w:ind w:firstLine="0"/>
      </w:pPr>
    </w:p>
    <w:p w14:paraId="3A90992B" w14:textId="77777777" w:rsidR="00F74117" w:rsidRDefault="00FF7252">
      <w:pPr>
        <w:pStyle w:val="phNormal"/>
        <w:keepNext/>
        <w:spacing w:line="312" w:lineRule="auto"/>
        <w:ind w:left="360" w:firstLine="0"/>
        <w:jc w:val="center"/>
      </w:pPr>
      <w:r>
        <w:rPr>
          <w:noProof/>
        </w:rPr>
        <w:drawing>
          <wp:inline distT="0" distB="0" distL="0" distR="0" wp14:anchorId="3A9AE994" wp14:editId="63FFAEA0">
            <wp:extent cx="3638550" cy="2152650"/>
            <wp:effectExtent l="0" t="0" r="0" b="0"/>
            <wp:docPr id="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0D5D2" w14:textId="77777777" w:rsidR="00F74117" w:rsidRDefault="00FF7252">
      <w:pPr>
        <w:spacing w:line="312" w:lineRule="auto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</w:p>
    <w:p w14:paraId="3027B2E8" w14:textId="77777777" w:rsidR="00F74117" w:rsidRDefault="00FF7252">
      <w:pPr>
        <w:pStyle w:val="2"/>
      </w:pPr>
      <w:bookmarkStart w:id="38" w:name="_Toc322527619"/>
      <w:bookmarkStart w:id="39" w:name="_Toc93529312"/>
      <w:r>
        <w:lastRenderedPageBreak/>
        <w:t>Ошибки, связанные с использованием некорректных сертификатов.</w:t>
      </w:r>
      <w:bookmarkEnd w:id="38"/>
      <w:bookmarkEnd w:id="39"/>
    </w:p>
    <w:p w14:paraId="7E072B0B" w14:textId="77777777" w:rsidR="00F74117" w:rsidRDefault="00FF7252">
      <w:pPr>
        <w:pStyle w:val="3"/>
        <w:spacing w:line="312" w:lineRule="auto"/>
      </w:pPr>
      <w:bookmarkStart w:id="40" w:name="_Toc322527620"/>
      <w:bookmarkStart w:id="41" w:name="_Toc93529313"/>
      <w:r>
        <w:t>Ошибка «Некорректный корневой сертификат! Для создания ЭЦП используйте сертификат, выданный уполномоченным Удостоверяющим Центром»</w:t>
      </w:r>
      <w:bookmarkEnd w:id="40"/>
      <w:bookmarkEnd w:id="41"/>
      <w:r>
        <w:t xml:space="preserve">     </w:t>
      </w:r>
    </w:p>
    <w:p w14:paraId="740B511C" w14:textId="77777777" w:rsidR="00F74117" w:rsidRDefault="00FF7252">
      <w:pPr>
        <w:pStyle w:val="phNormal"/>
        <w:spacing w:after="200" w:line="312" w:lineRule="auto"/>
      </w:pPr>
      <w:r>
        <w:t xml:space="preserve">Данная ошибка возникает, если УЦ, выдавший сертификат, отсутствует в списке доверенных корневых центров сертификации на сервере.  Если УЦ состоит в АЭТП, либо относится к одному из УЦ, разрешенных на площадке – обратитесь в службу технической поддержки ЭТП. </w:t>
      </w:r>
    </w:p>
    <w:p w14:paraId="713392C9" w14:textId="77777777" w:rsidR="00F74117" w:rsidRDefault="00FF7252">
      <w:pPr>
        <w:pStyle w:val="3"/>
        <w:spacing w:line="312" w:lineRule="auto"/>
      </w:pPr>
      <w:bookmarkStart w:id="42" w:name="_Toc322527621"/>
      <w:bookmarkStart w:id="43" w:name="_Toc93529314"/>
      <w:r>
        <w:t>Ошибка «На сервер произошла ошибка при проверке сертификата (в алгоритме)»</w:t>
      </w:r>
      <w:bookmarkEnd w:id="42"/>
      <w:bookmarkEnd w:id="43"/>
    </w:p>
    <w:p w14:paraId="62930D59" w14:textId="77777777" w:rsidR="00F74117" w:rsidRDefault="00FF7252">
      <w:pPr>
        <w:pStyle w:val="phNormal"/>
        <w:spacing w:after="200" w:line="312" w:lineRule="auto"/>
      </w:pPr>
      <w:r>
        <w:t>Данная ошибка возникает, если используется некорректный сертификат, в котором алгоритмы подписи и хеширования не соответствуют ГОСТ.</w:t>
      </w:r>
    </w:p>
    <w:p w14:paraId="3E73F190" w14:textId="77777777" w:rsidR="00F74117" w:rsidRDefault="00FF7252">
      <w:pPr>
        <w:pStyle w:val="phNormal"/>
        <w:spacing w:after="200" w:line="312" w:lineRule="auto"/>
      </w:pPr>
      <w:r>
        <w:t>При возникновении такой ошибки необходимо убедиться, что сертификат соответствует ГОСТ, в противном случае обратиться к Удостоверяющему Центру, выдавшему данный сертификат.</w:t>
      </w:r>
    </w:p>
    <w:p w14:paraId="0107002D" w14:textId="77777777" w:rsidR="00F74117" w:rsidRDefault="00FF7252">
      <w:pPr>
        <w:pStyle w:val="phNormal"/>
        <w:spacing w:after="200" w:line="312" w:lineRule="auto"/>
      </w:pPr>
      <w:r>
        <w:t>Для проверки соответствуют ли применяемые в сертификаты алгоритмы подписи и хеширования ГОСТ необходимо:</w:t>
      </w:r>
    </w:p>
    <w:p w14:paraId="049E702E" w14:textId="77777777" w:rsidR="00F74117" w:rsidRDefault="00FF7252">
      <w:pPr>
        <w:pStyle w:val="phNormal"/>
        <w:numPr>
          <w:ilvl w:val="0"/>
          <w:numId w:val="8"/>
        </w:numPr>
        <w:spacing w:after="200" w:line="312" w:lineRule="auto"/>
      </w:pPr>
      <w:r>
        <w:t>В</w:t>
      </w:r>
      <w:r>
        <w:rPr>
          <w:lang w:val="en-US"/>
        </w:rPr>
        <w:t xml:space="preserve"> Internet Explorer </w:t>
      </w:r>
      <w:r>
        <w:t>перейти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меню</w:t>
      </w:r>
      <w:r>
        <w:rPr>
          <w:lang w:val="en-US"/>
        </w:rPr>
        <w:t xml:space="preserve"> </w:t>
      </w:r>
      <w:r>
        <w:t xml:space="preserve">"Сервис" - "Свойства обозревателя", выбрать вкладку "Содержание", нажать кнопку "Сертификаты". </w:t>
      </w:r>
    </w:p>
    <w:p w14:paraId="4D42402C" w14:textId="77777777" w:rsidR="00F74117" w:rsidRDefault="00FF7252">
      <w:pPr>
        <w:pStyle w:val="phNormal"/>
        <w:numPr>
          <w:ilvl w:val="0"/>
          <w:numId w:val="8"/>
        </w:numPr>
        <w:spacing w:after="200" w:line="312" w:lineRule="auto"/>
      </w:pPr>
      <w:r>
        <w:t>Выбрать используемый сертификат, кликнуть на нем два раза правой кнопкой мыши.</w:t>
      </w:r>
    </w:p>
    <w:p w14:paraId="01A4A473" w14:textId="77777777" w:rsidR="00F74117" w:rsidRDefault="00FF7252">
      <w:pPr>
        <w:pStyle w:val="phNormal"/>
        <w:numPr>
          <w:ilvl w:val="0"/>
          <w:numId w:val="8"/>
        </w:numPr>
        <w:spacing w:after="200" w:line="312" w:lineRule="auto"/>
      </w:pPr>
      <w:r>
        <w:t>Открыть вкладку Состав, убедиться, что в разделах "Алгоритм подписи" и "Алгоритм хеширования подписи" указано ГОСТ Р 34.11/34.10-2001 и ГОСТ Р 34.11-94 соответственно</w:t>
      </w:r>
    </w:p>
    <w:p w14:paraId="24457671" w14:textId="77777777" w:rsidR="00F74117" w:rsidRDefault="00FF7252">
      <w:pPr>
        <w:pStyle w:val="phNormal"/>
        <w:spacing w:line="312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62DB247D" wp14:editId="0C13ACA0">
            <wp:extent cx="2943225" cy="3638550"/>
            <wp:effectExtent l="0" t="0" r="0" b="0"/>
            <wp:docPr id="7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9C67" w14:textId="77777777" w:rsidR="00F74117" w:rsidRDefault="00FF7252">
      <w:pPr>
        <w:spacing w:after="200" w:line="312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Рисунок </w:t>
      </w:r>
      <w:r>
        <w:rPr>
          <w:rFonts w:cs="Calibri"/>
        </w:rPr>
        <w:fldChar w:fldCharType="begin"/>
      </w:r>
      <w:r>
        <w:rPr>
          <w:rFonts w:cs="Calibri"/>
        </w:rPr>
        <w:instrText>SEQ "Рисунок" \* ARABIC</w:instrText>
      </w:r>
      <w:r>
        <w:rPr>
          <w:rFonts w:cs="Calibri"/>
        </w:rPr>
        <w:fldChar w:fldCharType="separate"/>
      </w:r>
      <w:r>
        <w:rPr>
          <w:rFonts w:cs="Calibri"/>
        </w:rPr>
        <w:t>1</w:t>
      </w:r>
      <w:r>
        <w:rPr>
          <w:rFonts w:cs="Calibri"/>
        </w:rPr>
        <w:fldChar w:fldCharType="end"/>
      </w:r>
    </w:p>
    <w:p w14:paraId="2BC5E81C" w14:textId="77777777" w:rsidR="00F74117" w:rsidRDefault="00FF7252">
      <w:pPr>
        <w:pStyle w:val="2"/>
      </w:pPr>
      <w:bookmarkStart w:id="44" w:name="_Toc322527622"/>
      <w:bookmarkStart w:id="45" w:name="_Toc93529315"/>
      <w:r>
        <w:t>Ошибки, связанные с неправильной настройкой системы</w:t>
      </w:r>
      <w:bookmarkEnd w:id="44"/>
      <w:bookmarkEnd w:id="45"/>
    </w:p>
    <w:p w14:paraId="62663D58" w14:textId="77777777" w:rsidR="00F74117" w:rsidRDefault="00FF7252">
      <w:pPr>
        <w:pStyle w:val="3"/>
        <w:spacing w:line="312" w:lineRule="auto"/>
      </w:pPr>
      <w:bookmarkStart w:id="46" w:name="_Toc322527623"/>
      <w:bookmarkStart w:id="47" w:name="_Toc93529316"/>
      <w:r>
        <w:t>Ошибки установки и настройки Крипто-Про</w:t>
      </w:r>
      <w:bookmarkEnd w:id="46"/>
      <w:bookmarkEnd w:id="47"/>
    </w:p>
    <w:p w14:paraId="074C3FE3" w14:textId="77777777" w:rsidR="00F74117" w:rsidRDefault="00FF7252">
      <w:pPr>
        <w:pStyle w:val="phNormal"/>
        <w:spacing w:after="200" w:line="312" w:lineRule="auto"/>
      </w:pPr>
      <w:r>
        <w:t>В случае, если ошибка связана с установкой и настройкой программного обеспечения «Крипто Про» при попытке подписать документ возникает следующая ошибка.</w:t>
      </w:r>
    </w:p>
    <w:p w14:paraId="133B9A45" w14:textId="77777777" w:rsidR="00F74117" w:rsidRDefault="00FF7252">
      <w:pPr>
        <w:pStyle w:val="phNormal"/>
        <w:spacing w:after="200" w:line="312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9D2281A" wp14:editId="3E594D34">
            <wp:extent cx="4733925" cy="1895475"/>
            <wp:effectExtent l="0" t="0" r="0" b="0"/>
            <wp:docPr id="8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A0262" w14:textId="77777777" w:rsidR="00F74117" w:rsidRDefault="00FF7252">
      <w:pPr>
        <w:spacing w:after="200" w:line="31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Рисунок </w:t>
      </w:r>
      <w:r>
        <w:rPr>
          <w:rFonts w:cs="Calibri"/>
        </w:rPr>
        <w:fldChar w:fldCharType="begin"/>
      </w:r>
      <w:r>
        <w:rPr>
          <w:rFonts w:cs="Calibri"/>
        </w:rPr>
        <w:instrText>SEQ "Рисунок" \* ARABIC</w:instrText>
      </w:r>
      <w:r>
        <w:rPr>
          <w:rFonts w:cs="Calibri"/>
        </w:rPr>
        <w:fldChar w:fldCharType="separate"/>
      </w:r>
      <w:r>
        <w:rPr>
          <w:rFonts w:cs="Calibri"/>
        </w:rPr>
        <w:t>1</w:t>
      </w:r>
      <w:r>
        <w:rPr>
          <w:rFonts w:cs="Calibri"/>
        </w:rPr>
        <w:fldChar w:fldCharType="end"/>
      </w:r>
    </w:p>
    <w:p w14:paraId="5F5A6814" w14:textId="77777777" w:rsidR="00F74117" w:rsidRDefault="00FF7252">
      <w:pPr>
        <w:spacing w:after="200" w:line="312" w:lineRule="auto"/>
      </w:pPr>
      <w:r>
        <w:t>При возникновении подобной ошибки пользователь должен проделать следующие действия:</w:t>
      </w:r>
    </w:p>
    <w:p w14:paraId="2A57B87C" w14:textId="77777777" w:rsidR="00F74117" w:rsidRDefault="00FF7252">
      <w:pPr>
        <w:numPr>
          <w:ilvl w:val="0"/>
          <w:numId w:val="7"/>
        </w:numPr>
        <w:spacing w:after="200" w:line="312" w:lineRule="auto"/>
      </w:pPr>
      <w:r>
        <w:t>Убедиться, что на компьютере  установлено ПО «Крипто Про» версии не ниже 4.0. При необходимости установить данное программное обеспечение.</w:t>
      </w:r>
    </w:p>
    <w:p w14:paraId="024D3223" w14:textId="77777777" w:rsidR="00F74117" w:rsidRDefault="00FF7252">
      <w:pPr>
        <w:numPr>
          <w:ilvl w:val="0"/>
          <w:numId w:val="7"/>
        </w:numPr>
        <w:spacing w:after="200" w:line="312" w:lineRule="auto"/>
      </w:pPr>
      <w:r>
        <w:lastRenderedPageBreak/>
        <w:t xml:space="preserve">Убедиться, что не закончилась лицензия на использование ПО «Крипто Про». Для этого войдите в меню Пуск, найдите папку с «КриптоПро», запустите «Управление лицензиями КриптоПро </w:t>
      </w:r>
      <w:r>
        <w:rPr>
          <w:lang w:val="en-US"/>
        </w:rPr>
        <w:t>PKI</w:t>
      </w:r>
      <w:r>
        <w:t>».  Убедитесь, что срок действия компонентов превышает текущую дату.</w:t>
      </w:r>
    </w:p>
    <w:p w14:paraId="668907F5" w14:textId="77777777" w:rsidR="00F74117" w:rsidRDefault="00FF7252">
      <w:pPr>
        <w:spacing w:after="200" w:line="312" w:lineRule="auto"/>
        <w:jc w:val="center"/>
      </w:pPr>
      <w:r>
        <w:rPr>
          <w:noProof/>
        </w:rPr>
        <w:drawing>
          <wp:inline distT="0" distB="0" distL="0" distR="0" wp14:anchorId="02F3A2FB" wp14:editId="57C0178D">
            <wp:extent cx="5572125" cy="3952875"/>
            <wp:effectExtent l="0" t="0" r="0" b="0"/>
            <wp:docPr id="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3865" w14:textId="77777777" w:rsidR="00F74117" w:rsidRDefault="00FF7252">
      <w:pPr>
        <w:spacing w:after="200" w:line="312" w:lineRule="auto"/>
        <w:jc w:val="center"/>
      </w:pPr>
      <w:r>
        <w:t xml:space="preserve">Рисунок </w:t>
      </w:r>
      <w:r>
        <w:fldChar w:fldCharType="begin"/>
      </w:r>
      <w:r>
        <w:instrText>SEQ "Рисунок" \* ARABIC</w:instrText>
      </w:r>
      <w:r>
        <w:fldChar w:fldCharType="separate"/>
      </w:r>
      <w:r>
        <w:t>1</w:t>
      </w:r>
      <w:r>
        <w:fldChar w:fldCharType="end"/>
      </w:r>
    </w:p>
    <w:p w14:paraId="409744DF" w14:textId="77777777" w:rsidR="00F74117" w:rsidRDefault="00FF7252">
      <w:pPr>
        <w:numPr>
          <w:ilvl w:val="0"/>
          <w:numId w:val="7"/>
        </w:numPr>
        <w:spacing w:after="200" w:line="312" w:lineRule="auto"/>
      </w:pPr>
      <w:r>
        <w:t>Попробуйте переустановить КриптоПро и настроить программу заново.</w:t>
      </w:r>
    </w:p>
    <w:p w14:paraId="0639F21C" w14:textId="77777777" w:rsidR="00F74117" w:rsidRDefault="00FF7252">
      <w:pPr>
        <w:numPr>
          <w:ilvl w:val="0"/>
          <w:numId w:val="7"/>
        </w:numPr>
        <w:spacing w:after="200" w:line="312" w:lineRule="auto"/>
      </w:pPr>
      <w:r>
        <w:t>Возможно проблема с флешкой, на которой хранится ключ, либо ключ поврежден. Обратитесь в Удостоверяющий Центр</w:t>
      </w:r>
    </w:p>
    <w:sectPr w:rsidR="00F74117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1134" w:bottom="1134" w:left="1701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8275" w14:textId="77777777" w:rsidR="00E9479D" w:rsidRDefault="00FF7252">
      <w:r>
        <w:separator/>
      </w:r>
    </w:p>
  </w:endnote>
  <w:endnote w:type="continuationSeparator" w:id="0">
    <w:p w14:paraId="5403A886" w14:textId="77777777" w:rsidR="00E9479D" w:rsidRDefault="00FF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2816" w14:textId="77777777" w:rsidR="00F74117" w:rsidRDefault="00FF72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0" allowOverlap="1" wp14:anchorId="7EEA0725" wp14:editId="73210FE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2" name="Изображение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BED0C2" w14:textId="77777777" w:rsidR="00F74117" w:rsidRDefault="00FF7252">
                          <w:pPr>
                            <w:pStyle w:val="af1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EEA0725" id="Изображение1_0" o:spid="_x0000_s1026" style="position:absolute;margin-left:-45.1pt;margin-top:.05pt;width:6.1pt;height:13.75pt;z-index:-5033164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" o:allowincell="f" filled="f" stroked="f" strokeweight="0">
              <v:textbox style="mso-fit-shape-to-text:t" inset="0,0,0,0">
                <w:txbxContent>
                  <w:p w14:paraId="1EBED0C2" w14:textId="77777777" w:rsidR="00F74117" w:rsidRDefault="00FF7252">
                    <w:pPr>
                      <w:pStyle w:val="af1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73A" w14:textId="77777777" w:rsidR="00F74117" w:rsidRDefault="00FF7252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566BD554" wp14:editId="01E3CB3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bothSides"/>
              <wp:docPr id="10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8D285B" w14:textId="77777777" w:rsidR="00F74117" w:rsidRDefault="00FF7252">
                          <w:pPr>
                            <w:pStyle w:val="af1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6BD554" id="Врезка2" o:spid="_x0000_s1027" style="position:absolute;margin-left:-39.1pt;margin-top:.05pt;width:12.1pt;height:13.75pt;z-index:-50331646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" o:allowincell="f" filled="f" stroked="f" strokeweight="0">
              <v:textbox style="mso-fit-shape-to-text:t" inset="0,0,0,0">
                <w:txbxContent>
                  <w:p w14:paraId="5F8D285B" w14:textId="77777777" w:rsidR="00F74117" w:rsidRDefault="00FF7252">
                    <w:pPr>
                      <w:pStyle w:val="af1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C5C7" w14:textId="77777777" w:rsidR="00F74117" w:rsidRDefault="00FF72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0" allowOverlap="1" wp14:anchorId="1AF7AC56" wp14:editId="2A9B314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1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985174" w14:textId="77777777" w:rsidR="00F74117" w:rsidRDefault="00FF7252">
                          <w:pPr>
                            <w:pStyle w:val="af1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AF7AC56" id="Врезка3" o:spid="_x0000_s1028" style="position:absolute;margin-left:-45.1pt;margin-top:.05pt;width:6.1pt;height:13.75pt;z-index:-50331646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" o:allowincell="f" filled="f" stroked="f" strokeweight="0">
              <v:textbox style="mso-fit-shape-to-text:t" inset="0,0,0,0">
                <w:txbxContent>
                  <w:p w14:paraId="77985174" w14:textId="77777777" w:rsidR="00F74117" w:rsidRDefault="00FF7252">
                    <w:pPr>
                      <w:pStyle w:val="af1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680B" w14:textId="77777777" w:rsidR="00E9479D" w:rsidRDefault="00FF7252">
      <w:r>
        <w:separator/>
      </w:r>
    </w:p>
  </w:footnote>
  <w:footnote w:type="continuationSeparator" w:id="0">
    <w:p w14:paraId="7DFBAD90" w14:textId="77777777" w:rsidR="00E9479D" w:rsidRDefault="00FF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F383" w14:textId="77777777" w:rsidR="00F74117" w:rsidRDefault="00F74117">
    <w:pPr>
      <w:pStyle w:val="af0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54A0" w14:textId="77777777" w:rsidR="00F74117" w:rsidRDefault="00F74117">
    <w:pPr>
      <w:pStyle w:val="af0"/>
      <w:tabs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058E" w14:textId="77777777" w:rsidR="00F74117" w:rsidRDefault="00FF7252">
    <w:pPr>
      <w:pStyle w:val="Headline2"/>
      <w:rPr>
        <w:lang w:val="ru-RU"/>
      </w:rPr>
    </w:pPr>
    <w:r>
      <w:rPr>
        <w:lang w:val="ru-RU"/>
      </w:rPr>
      <w:t xml:space="preserve">Электронная площадка. </w:t>
    </w:r>
    <w:r>
      <w:rPr>
        <w:lang w:val="ru-RU"/>
      </w:rPr>
      <w:fldChar w:fldCharType="begin"/>
    </w:r>
    <w:r>
      <w:rPr>
        <w:lang w:val="ru-RU"/>
      </w:rPr>
      <w:instrText>DOCPROPERTY "Subject"</w:instrText>
    </w:r>
    <w:r>
      <w:rPr>
        <w:lang w:val="ru-RU"/>
      </w:rPr>
      <w:fldChar w:fldCharType="separate"/>
    </w:r>
    <w:r>
      <w:rPr>
        <w:lang w:val="ru-RU"/>
      </w:rPr>
      <w:t>Руководство пользователя</w:t>
    </w:r>
    <w:r>
      <w:rPr>
        <w:lang w:val="ru-RU"/>
      </w:rPr>
      <w:fldChar w:fldCharType="end"/>
    </w:r>
    <w:r>
      <w:rPr>
        <w:lang w:val="ru-RU"/>
      </w:rPr>
      <w:t xml:space="preserve"> по установке и настройке средств ЭЦП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3DFF" w14:textId="77777777" w:rsidR="00F74117" w:rsidRDefault="00FF7252">
    <w:pPr>
      <w:pStyle w:val="Headline2"/>
      <w:ind w:left="-426"/>
      <w:rPr>
        <w:lang w:val="ru-RU"/>
      </w:rPr>
    </w:pPr>
    <w:r>
      <w:rPr>
        <w:lang w:val="ru-RU"/>
      </w:rPr>
      <w:t xml:space="preserve">Электронная площадка. </w:t>
    </w:r>
    <w:r>
      <w:rPr>
        <w:lang w:val="ru-RU"/>
      </w:rPr>
      <w:fldChar w:fldCharType="begin"/>
    </w:r>
    <w:r>
      <w:rPr>
        <w:lang w:val="ru-RU"/>
      </w:rPr>
      <w:instrText>DOCPROPERTY "Subject"</w:instrText>
    </w:r>
    <w:r>
      <w:rPr>
        <w:lang w:val="ru-RU"/>
      </w:rPr>
      <w:fldChar w:fldCharType="separate"/>
    </w:r>
    <w:r>
      <w:rPr>
        <w:lang w:val="ru-RU"/>
      </w:rPr>
      <w:t>Руководство пользователя</w:t>
    </w:r>
    <w:r>
      <w:rPr>
        <w:lang w:val="ru-RU"/>
      </w:rPr>
      <w:fldChar w:fldCharType="end"/>
    </w:r>
    <w:r>
      <w:rPr>
        <w:lang w:val="ru-RU"/>
      </w:rPr>
      <w:t xml:space="preserve"> по установке и настройке средств ЭЦП</w:t>
    </w:r>
  </w:p>
  <w:p w14:paraId="468A39C6" w14:textId="77777777" w:rsidR="00F74117" w:rsidRDefault="00F74117">
    <w:pPr>
      <w:pStyle w:val="Headline2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AEC6" w14:textId="77777777" w:rsidR="00F74117" w:rsidRDefault="00FF7252">
    <w:pPr>
      <w:pStyle w:val="Headline2"/>
      <w:rPr>
        <w:lang w:val="ru-RU"/>
      </w:rPr>
    </w:pPr>
    <w:r>
      <w:rPr>
        <w:lang w:val="ru-RU"/>
      </w:rPr>
      <w:t xml:space="preserve">Электронная площадка. </w:t>
    </w:r>
    <w:r>
      <w:rPr>
        <w:lang w:val="ru-RU"/>
      </w:rPr>
      <w:fldChar w:fldCharType="begin"/>
    </w:r>
    <w:r>
      <w:rPr>
        <w:lang w:val="ru-RU"/>
      </w:rPr>
      <w:instrText>DOCPROPERTY "Subject"</w:instrText>
    </w:r>
    <w:r>
      <w:rPr>
        <w:lang w:val="ru-RU"/>
      </w:rPr>
      <w:fldChar w:fldCharType="separate"/>
    </w:r>
    <w:r>
      <w:rPr>
        <w:lang w:val="ru-RU"/>
      </w:rPr>
      <w:t>Руководство пользователя</w:t>
    </w:r>
    <w:r>
      <w:rPr>
        <w:lang w:val="ru-RU"/>
      </w:rPr>
      <w:fldChar w:fldCharType="end"/>
    </w:r>
    <w:r>
      <w:rPr>
        <w:lang w:val="ru-RU"/>
      </w:rPr>
      <w:t xml:space="preserve"> по установке и настройке средств ЭЦП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2F2"/>
    <w:multiLevelType w:val="multilevel"/>
    <w:tmpl w:val="C7BE7EE4"/>
    <w:lvl w:ilvl="0">
      <w:start w:val="1"/>
      <w:numFmt w:val="decimal"/>
      <w:pStyle w:val="1"/>
      <w:lvlText w:val="%1"/>
      <w:lvlJc w:val="left"/>
      <w:pPr>
        <w:tabs>
          <w:tab w:val="num" w:pos="2232"/>
        </w:tabs>
        <w:ind w:left="22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664"/>
        </w:tabs>
        <w:ind w:left="2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3124"/>
        </w:tabs>
        <w:ind w:left="3124" w:hanging="1324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096"/>
        </w:tabs>
        <w:ind w:left="30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384"/>
        </w:tabs>
        <w:ind w:left="3384" w:hanging="1584"/>
      </w:pPr>
    </w:lvl>
  </w:abstractNum>
  <w:abstractNum w:abstractNumId="1" w15:restartNumberingAfterBreak="0">
    <w:nsid w:val="0AC26A66"/>
    <w:multiLevelType w:val="multilevel"/>
    <w:tmpl w:val="19309A06"/>
    <w:lvl w:ilvl="0">
      <w:start w:val="1"/>
      <w:numFmt w:val="bullet"/>
      <w:pStyle w:val="Marker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7BB"/>
    <w:multiLevelType w:val="multilevel"/>
    <w:tmpl w:val="6576F99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AE2076C"/>
    <w:multiLevelType w:val="multilevel"/>
    <w:tmpl w:val="F7D070D4"/>
    <w:lvl w:ilvl="0">
      <w:start w:val="1"/>
      <w:numFmt w:val="bullet"/>
      <w:pStyle w:val="Marker2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A375CC"/>
    <w:multiLevelType w:val="multilevel"/>
    <w:tmpl w:val="D2CEC948"/>
    <w:lvl w:ilvl="0">
      <w:start w:val="1"/>
      <w:numFmt w:val="bullet"/>
      <w:pStyle w:val="01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598"/>
        </w:tabs>
        <w:ind w:left="1598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2498"/>
        </w:tabs>
        <w:ind w:left="2498" w:hanging="1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EAE5518"/>
    <w:multiLevelType w:val="multilevel"/>
    <w:tmpl w:val="8BFA7B26"/>
    <w:lvl w:ilvl="0">
      <w:start w:val="1"/>
      <w:numFmt w:val="decimal"/>
      <w:pStyle w:val="Number"/>
      <w:lvlText w:val="%1."/>
      <w:lvlJc w:val="left"/>
      <w:pPr>
        <w:tabs>
          <w:tab w:val="num" w:pos="700"/>
        </w:tabs>
        <w:ind w:left="680" w:hanging="34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A14D2"/>
    <w:multiLevelType w:val="multilevel"/>
    <w:tmpl w:val="FA10E5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7B50E59"/>
    <w:multiLevelType w:val="multilevel"/>
    <w:tmpl w:val="576662C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5F3966"/>
    <w:multiLevelType w:val="multilevel"/>
    <w:tmpl w:val="58F4ED30"/>
    <w:lvl w:ilvl="0">
      <w:start w:val="1"/>
      <w:numFmt w:val="bullet"/>
      <w:lvlText w:val="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C431BB"/>
    <w:multiLevelType w:val="multilevel"/>
    <w:tmpl w:val="08A2B1E4"/>
    <w:lvl w:ilvl="0">
      <w:start w:val="1"/>
      <w:numFmt w:val="bullet"/>
      <w:pStyle w:val="0"/>
      <w:lvlText w:val=""/>
      <w:lvlJc w:val="left"/>
      <w:pPr>
        <w:tabs>
          <w:tab w:val="num" w:pos="648"/>
        </w:tabs>
        <w:ind w:left="648" w:firstLine="18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num w:numId="1" w16cid:durableId="1033965679">
    <w:abstractNumId w:val="0"/>
  </w:num>
  <w:num w:numId="2" w16cid:durableId="58674857">
    <w:abstractNumId w:val="9"/>
  </w:num>
  <w:num w:numId="3" w16cid:durableId="706183047">
    <w:abstractNumId w:val="4"/>
  </w:num>
  <w:num w:numId="4" w16cid:durableId="1738672079">
    <w:abstractNumId w:val="3"/>
  </w:num>
  <w:num w:numId="5" w16cid:durableId="219096011">
    <w:abstractNumId w:val="5"/>
  </w:num>
  <w:num w:numId="6" w16cid:durableId="1289824186">
    <w:abstractNumId w:val="1"/>
  </w:num>
  <w:num w:numId="7" w16cid:durableId="672881012">
    <w:abstractNumId w:val="6"/>
  </w:num>
  <w:num w:numId="8" w16cid:durableId="1381250133">
    <w:abstractNumId w:val="7"/>
  </w:num>
  <w:num w:numId="9" w16cid:durableId="2024083916">
    <w:abstractNumId w:val="2"/>
  </w:num>
  <w:num w:numId="10" w16cid:durableId="2085569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117"/>
    <w:rsid w:val="00BD32C6"/>
    <w:rsid w:val="00E9479D"/>
    <w:rsid w:val="00F74117"/>
    <w:rsid w:val="00FF1E7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2E6C"/>
  <w15:docId w15:val="{4292CB0D-9ADA-4EC6-966E-E6B463A3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phNormal"/>
    <w:next w:val="phNormal"/>
    <w:autoRedefine/>
    <w:qFormat/>
    <w:rsid w:val="004F55FD"/>
    <w:pPr>
      <w:keepNext/>
      <w:numPr>
        <w:numId w:val="1"/>
      </w:numPr>
      <w:spacing w:before="240" w:after="60"/>
      <w:ind w:left="992" w:hanging="567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phNormal"/>
    <w:next w:val="phNormal"/>
    <w:autoRedefine/>
    <w:qFormat/>
    <w:rsid w:val="000525C9"/>
    <w:pPr>
      <w:keepNext/>
      <w:numPr>
        <w:ilvl w:val="1"/>
        <w:numId w:val="1"/>
      </w:numPr>
      <w:spacing w:before="360" w:after="120" w:line="312" w:lineRule="auto"/>
      <w:ind w:left="935" w:hanging="578"/>
      <w:jc w:val="left"/>
      <w:outlineLvl w:val="1"/>
    </w:pPr>
    <w:rPr>
      <w:b/>
      <w:bCs/>
      <w:sz w:val="26"/>
      <w:szCs w:val="28"/>
    </w:rPr>
  </w:style>
  <w:style w:type="paragraph" w:styleId="3">
    <w:name w:val="heading 3"/>
    <w:basedOn w:val="phNormal"/>
    <w:next w:val="phNormal"/>
    <w:autoRedefine/>
    <w:qFormat/>
    <w:rsid w:val="00F7644C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phNormal"/>
    <w:next w:val="phNormal"/>
    <w:autoRedefine/>
    <w:qFormat/>
    <w:pPr>
      <w:keepNext/>
      <w:numPr>
        <w:ilvl w:val="3"/>
        <w:numId w:val="1"/>
      </w:numPr>
      <w:tabs>
        <w:tab w:val="left" w:pos="2160"/>
      </w:tabs>
      <w:spacing w:before="240" w:after="60"/>
      <w:outlineLvl w:val="3"/>
    </w:pPr>
    <w:rPr>
      <w:b/>
      <w:bCs/>
      <w:i/>
    </w:rPr>
  </w:style>
  <w:style w:type="paragraph" w:styleId="5">
    <w:name w:val="heading 5"/>
    <w:basedOn w:val="phNormal"/>
    <w:next w:val="phNormal"/>
    <w:autoRedefine/>
    <w:qFormat/>
    <w:pPr>
      <w:numPr>
        <w:ilvl w:val="4"/>
        <w:numId w:val="1"/>
      </w:numPr>
      <w:spacing w:before="240" w:after="60" w:line="240" w:lineRule="auto"/>
      <w:jc w:val="left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Normal0">
    <w:name w:val="ph_Normal Знак Знак Знак"/>
    <w:qFormat/>
    <w:rPr>
      <w:sz w:val="24"/>
      <w:szCs w:val="24"/>
      <w:lang w:val="ru-RU" w:eastAsia="ru-RU" w:bidi="ar-SA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3">
    <w:name w:val="page number"/>
    <w:basedOn w:val="a0"/>
    <w:semiHidden/>
    <w:qFormat/>
  </w:style>
  <w:style w:type="character" w:customStyle="1" w:styleId="phPictureText">
    <w:name w:val="ph_PictureText Знак"/>
    <w:qFormat/>
    <w:rPr>
      <w:b/>
      <w:sz w:val="24"/>
      <w:szCs w:val="24"/>
      <w:lang w:val="en-US" w:eastAsia="ru-RU" w:bidi="ar-SA"/>
    </w:rPr>
  </w:style>
  <w:style w:type="character" w:customStyle="1" w:styleId="phPrim">
    <w:name w:val="ph_Prim Знак"/>
    <w:qFormat/>
    <w:rPr>
      <w:b/>
      <w:i/>
      <w:sz w:val="24"/>
      <w:szCs w:val="24"/>
      <w:lang w:val="ru-RU" w:eastAsia="ru-RU" w:bidi="ar-SA"/>
    </w:rPr>
  </w:style>
  <w:style w:type="character" w:customStyle="1" w:styleId="phBullet">
    <w:name w:val="ph_Bullet Знак"/>
    <w:qFormat/>
    <w:rPr>
      <w:sz w:val="24"/>
      <w:szCs w:val="24"/>
      <w:lang w:val="ru-RU" w:eastAsia="ru-RU" w:bidi="ar-SA"/>
    </w:rPr>
  </w:style>
  <w:style w:type="character" w:customStyle="1" w:styleId="phNormal1">
    <w:name w:val="ph_Normal Знак"/>
    <w:qFormat/>
    <w:rPr>
      <w:sz w:val="24"/>
      <w:szCs w:val="24"/>
      <w:lang w:val="ru-RU" w:eastAsia="ru-RU" w:bidi="ar-SA"/>
    </w:rPr>
  </w:style>
  <w:style w:type="character" w:styleId="a4">
    <w:name w:val="annotation reference"/>
    <w:semiHidden/>
    <w:qFormat/>
    <w:rPr>
      <w:sz w:val="16"/>
      <w:szCs w:val="16"/>
    </w:rPr>
  </w:style>
  <w:style w:type="character" w:customStyle="1" w:styleId="a5">
    <w:name w:val="Посещённая гиперссылка"/>
    <w:semiHidden/>
    <w:rPr>
      <w:color w:val="800080"/>
      <w:u w:val="single"/>
    </w:rPr>
  </w:style>
  <w:style w:type="character" w:customStyle="1" w:styleId="phNormal10">
    <w:name w:val="ph_Normal Знак Знак1"/>
    <w:qFormat/>
    <w:rPr>
      <w:sz w:val="24"/>
      <w:szCs w:val="24"/>
      <w:lang w:val="ru-RU" w:eastAsia="ru-RU" w:bidi="ar-SA"/>
    </w:rPr>
  </w:style>
  <w:style w:type="character" w:customStyle="1" w:styleId="phTitle2">
    <w:name w:val="ph_Title2 Знак"/>
    <w:qFormat/>
    <w:rPr>
      <w:sz w:val="24"/>
      <w:szCs w:val="24"/>
      <w:lang w:val="ru-RU" w:eastAsia="ru-RU" w:bidi="ar-SA"/>
    </w:rPr>
  </w:style>
  <w:style w:type="character" w:customStyle="1" w:styleId="phNormal11">
    <w:name w:val="ph_Normal Знак1"/>
    <w:qFormat/>
    <w:rPr>
      <w:sz w:val="24"/>
      <w:szCs w:val="24"/>
      <w:lang w:val="ru-RU" w:eastAsia="ru-RU" w:bidi="ar-SA"/>
    </w:rPr>
  </w:style>
  <w:style w:type="character" w:customStyle="1" w:styleId="10">
    <w:name w:val="Оглавление 1 Знак"/>
    <w:qFormat/>
    <w:rPr>
      <w:sz w:val="24"/>
      <w:szCs w:val="24"/>
    </w:rPr>
  </w:style>
  <w:style w:type="character" w:customStyle="1" w:styleId="FilePath">
    <w:name w:val="File Path"/>
    <w:qFormat/>
    <w:rPr>
      <w:rFonts w:ascii="Arial Narrow" w:hAnsi="Arial Narrow"/>
      <w:sz w:val="22"/>
      <w:shd w:val="clear" w:color="auto" w:fill="E6E6E6"/>
    </w:rPr>
  </w:style>
  <w:style w:type="character" w:customStyle="1" w:styleId="Path">
    <w:name w:val="Path"/>
    <w:qFormat/>
    <w:rPr>
      <w:rFonts w:ascii="Arial Narrow" w:hAnsi="Arial Narrow"/>
      <w:sz w:val="22"/>
      <w:shd w:val="clear" w:color="auto" w:fill="E6E6E6"/>
    </w:rPr>
  </w:style>
  <w:style w:type="character" w:customStyle="1" w:styleId="phNormal2">
    <w:name w:val="ph_Normal Знак Знак Знак Знак"/>
    <w:qFormat/>
    <w:rPr>
      <w:sz w:val="24"/>
      <w:szCs w:val="24"/>
      <w:lang w:val="ru-RU" w:eastAsia="ru-RU" w:bidi="ar-SA"/>
    </w:rPr>
  </w:style>
  <w:style w:type="character" w:customStyle="1" w:styleId="Main">
    <w:name w:val="Main Знак Знак"/>
    <w:qFormat/>
    <w:rPr>
      <w:rFonts w:ascii="Arial" w:hAnsi="Arial" w:cs="Arial"/>
      <w:sz w:val="24"/>
      <w:szCs w:val="24"/>
      <w:lang w:val="ru-RU" w:eastAsia="en-US" w:bidi="ar-SA"/>
    </w:rPr>
  </w:style>
  <w:style w:type="character" w:customStyle="1" w:styleId="PictureNote">
    <w:name w:val="Picture Note Знак"/>
    <w:qFormat/>
    <w:rPr>
      <w:rFonts w:ascii="Arial" w:hAnsi="Arial" w:cs="Arial"/>
      <w:b/>
      <w:szCs w:val="24"/>
      <w:lang w:val="ru-RU" w:eastAsia="en-US" w:bidi="ar-SA"/>
    </w:rPr>
  </w:style>
  <w:style w:type="character" w:customStyle="1" w:styleId="Main0">
    <w:name w:val="Main Знак Знак Знак Знак Знак Знак Знак"/>
    <w:qFormat/>
    <w:rPr>
      <w:rFonts w:ascii="Arial" w:hAnsi="Arial" w:cs="Arial"/>
      <w:sz w:val="24"/>
      <w:szCs w:val="24"/>
      <w:lang w:val="ru-RU" w:eastAsia="en-US" w:bidi="ar-SA"/>
    </w:rPr>
  </w:style>
  <w:style w:type="character" w:styleId="HTML">
    <w:name w:val="HTML Acronym"/>
    <w:basedOn w:val="a0"/>
    <w:semiHidden/>
    <w:qFormat/>
  </w:style>
  <w:style w:type="character" w:customStyle="1" w:styleId="PictureNote0">
    <w:name w:val="Picture Note Знак Знак Знак Знак Знак"/>
    <w:qFormat/>
    <w:rPr>
      <w:rFonts w:ascii="Arial" w:hAnsi="Arial" w:cs="Arial"/>
      <w:b/>
      <w:szCs w:val="24"/>
      <w:lang w:val="ru-RU" w:eastAsia="en-US" w:bidi="ar-SA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RTFNum51">
    <w:name w:val="RTF_Num 5 1"/>
    <w:qFormat/>
    <w:rPr>
      <w:shd w:val="clear" w:color="auto" w:fill="000000"/>
      <w:lang w:val="x-none" w:eastAsia="ru-RU"/>
    </w:rPr>
  </w:style>
  <w:style w:type="character" w:customStyle="1" w:styleId="spelle">
    <w:name w:val="spelle"/>
    <w:qFormat/>
  </w:style>
  <w:style w:type="character" w:customStyle="1" w:styleId="11">
    <w:name w:val="Заголовок 1 Знак"/>
    <w:qFormat/>
    <w:rPr>
      <w:b/>
      <w:bCs/>
      <w:kern w:val="2"/>
      <w:sz w:val="28"/>
      <w:szCs w:val="28"/>
    </w:rPr>
  </w:style>
  <w:style w:type="character" w:styleId="a7">
    <w:name w:val="Unresolved Mention"/>
    <w:basedOn w:val="a0"/>
    <w:uiPriority w:val="99"/>
    <w:semiHidden/>
    <w:unhideWhenUsed/>
    <w:qFormat/>
    <w:rsid w:val="00C61D43"/>
    <w:rPr>
      <w:color w:val="605E5C"/>
      <w:shd w:val="clear" w:color="auto" w:fill="E1DFDD"/>
    </w:rPr>
  </w:style>
  <w:style w:type="character" w:customStyle="1" w:styleId="a8">
    <w:name w:val="Ссылка указателя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qFormat/>
    <w:pPr>
      <w:jc w:val="center"/>
    </w:pPr>
    <w:rPr>
      <w:sz w:val="22"/>
      <w:szCs w:val="20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phNormal">
    <w:name w:val="ph_Normal Знак Знак"/>
    <w:basedOn w:val="a"/>
    <w:qFormat/>
    <w:pPr>
      <w:spacing w:line="360" w:lineRule="auto"/>
      <w:ind w:firstLine="851"/>
      <w:jc w:val="both"/>
    </w:pPr>
  </w:style>
  <w:style w:type="paragraph" w:customStyle="1" w:styleId="phConfirm">
    <w:name w:val="ph_Confirm"/>
    <w:basedOn w:val="phNormal"/>
    <w:next w:val="phNormal"/>
    <w:qFormat/>
    <w:pPr>
      <w:ind w:left="567" w:firstLine="709"/>
      <w:jc w:val="left"/>
    </w:pPr>
    <w:rPr>
      <w:b/>
      <w:caps/>
    </w:rPr>
  </w:style>
  <w:style w:type="paragraph" w:styleId="ae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semiHidden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  <w:rsid w:val="00675586"/>
    <w:pPr>
      <w:tabs>
        <w:tab w:val="left" w:pos="480"/>
        <w:tab w:val="right" w:pos="9360"/>
      </w:tabs>
      <w:spacing w:line="312" w:lineRule="auto"/>
    </w:pPr>
  </w:style>
  <w:style w:type="paragraph" w:styleId="20">
    <w:name w:val="toc 2"/>
    <w:basedOn w:val="a"/>
    <w:next w:val="a"/>
    <w:autoRedefine/>
    <w:uiPriority w:val="39"/>
    <w:rsid w:val="00675586"/>
    <w:pPr>
      <w:tabs>
        <w:tab w:val="left" w:pos="851"/>
        <w:tab w:val="right" w:pos="9360"/>
      </w:tabs>
      <w:spacing w:line="360" w:lineRule="auto"/>
      <w:ind w:left="240"/>
    </w:pPr>
  </w:style>
  <w:style w:type="paragraph" w:styleId="30">
    <w:name w:val="toc 3"/>
    <w:basedOn w:val="a"/>
    <w:next w:val="a"/>
    <w:autoRedefine/>
    <w:uiPriority w:val="39"/>
    <w:rsid w:val="00EA44E2"/>
    <w:pPr>
      <w:tabs>
        <w:tab w:val="left" w:pos="1276"/>
        <w:tab w:val="right" w:leader="dot" w:pos="9360"/>
      </w:tabs>
      <w:spacing w:line="312" w:lineRule="auto"/>
      <w:ind w:left="567"/>
    </w:pPr>
    <w:rPr>
      <w:b/>
      <w:sz w:val="28"/>
      <w:szCs w:val="28"/>
    </w:rPr>
  </w:style>
  <w:style w:type="paragraph" w:customStyle="1" w:styleId="phTitle">
    <w:name w:val="ph_Title"/>
    <w:basedOn w:val="phNormal"/>
    <w:next w:val="phNormal"/>
    <w:autoRedefine/>
    <w:qFormat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phTitle20">
    <w:name w:val="ph_Title2"/>
    <w:basedOn w:val="phNormal"/>
    <w:qFormat/>
    <w:pPr>
      <w:ind w:left="567" w:firstLine="709"/>
    </w:pPr>
  </w:style>
  <w:style w:type="paragraph" w:customStyle="1" w:styleId="phSubtitle">
    <w:name w:val="ph_Subtitle"/>
    <w:basedOn w:val="phNormal"/>
    <w:next w:val="phNormal"/>
    <w:autoRedefine/>
    <w:qFormat/>
    <w:pPr>
      <w:ind w:firstLine="0"/>
      <w:jc w:val="center"/>
    </w:pPr>
    <w:rPr>
      <w:rFonts w:ascii="Constantia" w:hAnsi="Constantia"/>
      <w:b/>
      <w:sz w:val="28"/>
      <w:szCs w:val="28"/>
    </w:rPr>
  </w:style>
  <w:style w:type="paragraph" w:customStyle="1" w:styleId="phContent">
    <w:name w:val="ph_Content"/>
    <w:basedOn w:val="a"/>
    <w:qFormat/>
    <w:pPr>
      <w:pageBreakBefore/>
      <w:jc w:val="center"/>
    </w:pPr>
    <w:rPr>
      <w:b/>
      <w:caps/>
      <w:sz w:val="28"/>
      <w:szCs w:val="28"/>
    </w:rPr>
  </w:style>
  <w:style w:type="paragraph" w:customStyle="1" w:styleId="phComment">
    <w:name w:val="ph_Comment"/>
    <w:basedOn w:val="phNormal"/>
    <w:qFormat/>
    <w:rPr>
      <w:color w:val="0000FF"/>
    </w:rPr>
  </w:style>
  <w:style w:type="paragraph" w:customStyle="1" w:styleId="phGraph">
    <w:name w:val="ph_Graph"/>
    <w:basedOn w:val="phNormal"/>
    <w:next w:val="phNormal"/>
    <w:qFormat/>
    <w:pPr>
      <w:keepNext/>
      <w:ind w:firstLine="0"/>
      <w:jc w:val="center"/>
    </w:pPr>
  </w:style>
  <w:style w:type="paragraph" w:customStyle="1" w:styleId="phPictureText0">
    <w:name w:val="ph_PictureText"/>
    <w:basedOn w:val="phNormal"/>
    <w:next w:val="phNormal"/>
    <w:qFormat/>
    <w:pPr>
      <w:ind w:firstLine="0"/>
      <w:jc w:val="center"/>
    </w:pPr>
    <w:rPr>
      <w:b/>
      <w:lang w:val="en-US"/>
    </w:rPr>
  </w:style>
  <w:style w:type="paragraph" w:customStyle="1" w:styleId="phTable">
    <w:name w:val="ph_Table"/>
    <w:basedOn w:val="phNormal"/>
    <w:next w:val="phNormal"/>
    <w:qFormat/>
    <w:pPr>
      <w:keepNext/>
      <w:ind w:firstLine="0"/>
    </w:pPr>
    <w:rPr>
      <w:b/>
      <w:lang w:val="en-US"/>
    </w:rPr>
  </w:style>
  <w:style w:type="paragraph" w:customStyle="1" w:styleId="phTableBig">
    <w:name w:val="ph_TableBig"/>
    <w:basedOn w:val="phTable"/>
    <w:next w:val="phNormal"/>
    <w:qFormat/>
    <w:pPr>
      <w:jc w:val="right"/>
    </w:pPr>
  </w:style>
  <w:style w:type="paragraph" w:customStyle="1" w:styleId="phTitleTable">
    <w:name w:val="ph_TitleTable"/>
    <w:basedOn w:val="phTable"/>
    <w:next w:val="phNormal"/>
    <w:qFormat/>
    <w:pPr>
      <w:spacing w:before="120" w:after="120"/>
      <w:jc w:val="center"/>
    </w:pPr>
    <w:rPr>
      <w:lang w:val="ru-RU"/>
    </w:rPr>
  </w:style>
  <w:style w:type="paragraph" w:customStyle="1" w:styleId="phTableText">
    <w:name w:val="ph_TableText"/>
    <w:basedOn w:val="phNormal"/>
    <w:qFormat/>
    <w:pPr>
      <w:spacing w:before="120" w:after="120" w:line="240" w:lineRule="auto"/>
      <w:ind w:firstLine="0"/>
      <w:jc w:val="left"/>
    </w:pPr>
  </w:style>
  <w:style w:type="paragraph" w:customStyle="1" w:styleId="phList">
    <w:name w:val="ph_List"/>
    <w:basedOn w:val="phNormal"/>
    <w:qFormat/>
    <w:pPr>
      <w:tabs>
        <w:tab w:val="left" w:pos="1620"/>
      </w:tabs>
      <w:ind w:left="1620" w:hanging="769"/>
    </w:pPr>
    <w:rPr>
      <w:lang w:val="en-US"/>
    </w:rPr>
  </w:style>
  <w:style w:type="paragraph" w:customStyle="1" w:styleId="phList2">
    <w:name w:val="ph_List2"/>
    <w:basedOn w:val="phNormal"/>
    <w:qFormat/>
    <w:pPr>
      <w:tabs>
        <w:tab w:val="left" w:pos="1571"/>
      </w:tabs>
      <w:ind w:left="1571" w:hanging="360"/>
    </w:pPr>
  </w:style>
  <w:style w:type="paragraph" w:customStyle="1" w:styleId="phPodzagolovok">
    <w:name w:val="ph_Podzagolovok"/>
    <w:basedOn w:val="1"/>
    <w:next w:val="phNormal"/>
    <w:qFormat/>
    <w:pPr>
      <w:numPr>
        <w:numId w:val="0"/>
      </w:numPr>
      <w:ind w:left="851" w:hanging="567"/>
    </w:pPr>
  </w:style>
  <w:style w:type="paragraph" w:customStyle="1" w:styleId="phAddition">
    <w:name w:val="ph_Addition"/>
    <w:basedOn w:val="1"/>
    <w:next w:val="phAddition2"/>
    <w:autoRedefine/>
    <w:qFormat/>
    <w:pPr>
      <w:numPr>
        <w:numId w:val="0"/>
      </w:numPr>
      <w:ind w:left="992" w:hanging="567"/>
      <w:jc w:val="center"/>
    </w:pPr>
  </w:style>
  <w:style w:type="paragraph" w:customStyle="1" w:styleId="phAddition2">
    <w:name w:val="ph_Addition2"/>
    <w:basedOn w:val="phNormal"/>
    <w:next w:val="phAdditionTitle"/>
    <w:qFormat/>
    <w:pPr>
      <w:ind w:firstLine="0"/>
      <w:jc w:val="center"/>
    </w:pPr>
  </w:style>
  <w:style w:type="paragraph" w:customStyle="1" w:styleId="phAdditionTitle">
    <w:name w:val="ph_AdditionTitle"/>
    <w:basedOn w:val="phNormal"/>
    <w:next w:val="phNormal"/>
    <w:qFormat/>
    <w:pPr>
      <w:ind w:firstLine="0"/>
      <w:jc w:val="center"/>
    </w:pPr>
    <w:rPr>
      <w:b/>
      <w:sz w:val="28"/>
      <w:szCs w:val="28"/>
    </w:rPr>
  </w:style>
  <w:style w:type="paragraph" w:customStyle="1" w:styleId="phPrim0">
    <w:name w:val="ph_Prim"/>
    <w:basedOn w:val="phNormal"/>
    <w:next w:val="phNormal"/>
    <w:qFormat/>
    <w:rPr>
      <w:b/>
      <w:i/>
    </w:rPr>
  </w:style>
  <w:style w:type="paragraph" w:customStyle="1" w:styleId="phDate">
    <w:name w:val="ph_Date"/>
    <w:basedOn w:val="phNormal"/>
    <w:next w:val="phNormal"/>
    <w:autoRedefine/>
    <w:qFormat/>
    <w:pPr>
      <w:ind w:firstLine="0"/>
      <w:jc w:val="center"/>
    </w:pPr>
  </w:style>
  <w:style w:type="paragraph" w:styleId="40">
    <w:name w:val="toc 4"/>
    <w:basedOn w:val="a"/>
    <w:next w:val="a"/>
    <w:autoRedefine/>
    <w:semiHidden/>
    <w:pPr>
      <w:ind w:left="851"/>
    </w:pPr>
  </w:style>
  <w:style w:type="paragraph" w:styleId="af2">
    <w:name w:val="Normal (Web)"/>
    <w:basedOn w:val="a"/>
    <w:semiHidden/>
    <w:qFormat/>
    <w:pPr>
      <w:spacing w:beforeAutospacing="1" w:afterAutospacing="1"/>
    </w:pPr>
  </w:style>
  <w:style w:type="paragraph" w:customStyle="1" w:styleId="phAdditionPart">
    <w:name w:val="ph_AdditionPart"/>
    <w:basedOn w:val="phNormal"/>
    <w:next w:val="phNormal"/>
    <w:qFormat/>
    <w:rPr>
      <w:b/>
    </w:rPr>
  </w:style>
  <w:style w:type="paragraph" w:customStyle="1" w:styleId="phBullet0">
    <w:name w:val="ph_Bullet"/>
    <w:basedOn w:val="phNormal"/>
    <w:qFormat/>
    <w:pPr>
      <w:tabs>
        <w:tab w:val="left" w:pos="1571"/>
      </w:tabs>
      <w:ind w:left="1571" w:hanging="358"/>
    </w:pPr>
  </w:style>
  <w:style w:type="paragraph" w:customStyle="1" w:styleId="phTableText2">
    <w:name w:val="ph_TableText2"/>
    <w:basedOn w:val="phTableText"/>
    <w:qFormat/>
    <w:pPr>
      <w:spacing w:line="360" w:lineRule="auto"/>
    </w:pPr>
  </w:style>
  <w:style w:type="paragraph" w:customStyle="1" w:styleId="phNormal3">
    <w:name w:val="ph_Normal"/>
    <w:basedOn w:val="a"/>
    <w:qFormat/>
    <w:pPr>
      <w:spacing w:line="360" w:lineRule="auto"/>
      <w:ind w:firstLine="851"/>
      <w:jc w:val="both"/>
    </w:pPr>
  </w:style>
  <w:style w:type="paragraph" w:customStyle="1" w:styleId="USPWPBullet">
    <w:name w:val="USP: WP Bullet"/>
    <w:basedOn w:val="a"/>
    <w:next w:val="a"/>
    <w:qFormat/>
    <w:pPr>
      <w:tabs>
        <w:tab w:val="left" w:pos="1429"/>
      </w:tabs>
      <w:ind w:left="142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af3">
    <w:name w:val="annotation text"/>
    <w:basedOn w:val="a"/>
    <w:semiHidden/>
    <w:qFormat/>
    <w:rPr>
      <w:sz w:val="20"/>
      <w:szCs w:val="20"/>
    </w:rPr>
  </w:style>
  <w:style w:type="paragraph" w:styleId="af4">
    <w:name w:val="annotation subject"/>
    <w:basedOn w:val="af3"/>
    <w:next w:val="af3"/>
    <w:semiHidden/>
    <w:qFormat/>
    <w:rPr>
      <w:b/>
      <w:bCs/>
    </w:rPr>
  </w:style>
  <w:style w:type="paragraph" w:styleId="af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PphP">
    <w:name w:val="Pph_P"/>
    <w:basedOn w:val="ac"/>
    <w:qFormat/>
  </w:style>
  <w:style w:type="paragraph" w:customStyle="1" w:styleId="phP">
    <w:name w:val="ph)P"/>
    <w:basedOn w:val="ac"/>
    <w:qFormat/>
  </w:style>
  <w:style w:type="paragraph" w:customStyle="1" w:styleId="af6">
    <w:name w:val="Табличка"/>
    <w:basedOn w:val="a"/>
    <w:qFormat/>
    <w:pPr>
      <w:spacing w:before="1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Main1"/>
    <w:next w:val="a"/>
    <w:autoRedefine/>
    <w:qFormat/>
    <w:pPr>
      <w:spacing w:after="120"/>
      <w:jc w:val="center"/>
    </w:pPr>
    <w:rPr>
      <w:b/>
    </w:rPr>
  </w:style>
  <w:style w:type="paragraph" w:customStyle="1" w:styleId="0">
    <w:name w:val="Обычный + Перед:  0 пт"/>
    <w:basedOn w:val="a"/>
    <w:qFormat/>
    <w:pPr>
      <w:numPr>
        <w:numId w:val="2"/>
      </w:numPr>
      <w:spacing w:before="120"/>
      <w:jc w:val="both"/>
    </w:pPr>
  </w:style>
  <w:style w:type="paragraph" w:customStyle="1" w:styleId="phPictureText00">
    <w:name w:val="ph_PictureText + Слева:  0"/>
    <w:basedOn w:val="a"/>
    <w:qFormat/>
    <w:pPr>
      <w:spacing w:before="120"/>
      <w:jc w:val="center"/>
    </w:pPr>
    <w:rPr>
      <w:b/>
    </w:rPr>
  </w:style>
  <w:style w:type="paragraph" w:customStyle="1" w:styleId="CharChar1">
    <w:name w:val="Char Char1 Знак Знак Знак Знак Знак Знак Знак Знак"/>
    <w:basedOn w:val="a"/>
    <w:qFormat/>
    <w:pPr>
      <w:spacing w:after="160" w:line="240" w:lineRule="exact"/>
    </w:pPr>
  </w:style>
  <w:style w:type="paragraph" w:customStyle="1" w:styleId="01">
    <w:name w:val="Формат_01"/>
    <w:basedOn w:val="af9"/>
    <w:qFormat/>
    <w:pPr>
      <w:keepLines/>
      <w:numPr>
        <w:numId w:val="3"/>
      </w:numPr>
      <w:spacing w:before="120" w:after="140"/>
      <w:jc w:val="both"/>
    </w:pPr>
  </w:style>
  <w:style w:type="paragraph" w:styleId="af9">
    <w:name w:val="Body Text Indent"/>
    <w:basedOn w:val="a"/>
    <w:semiHidden/>
    <w:pPr>
      <w:spacing w:after="120"/>
      <w:ind w:left="283"/>
    </w:pPr>
  </w:style>
  <w:style w:type="paragraph" w:customStyle="1" w:styleId="StyleJustifiedFirstline096cm">
    <w:name w:val="Style Justified First line:  096 cm"/>
    <w:basedOn w:val="a"/>
    <w:qFormat/>
    <w:pPr>
      <w:spacing w:line="360" w:lineRule="auto"/>
      <w:ind w:firstLine="851"/>
      <w:jc w:val="both"/>
    </w:pPr>
    <w:rPr>
      <w:szCs w:val="20"/>
    </w:rPr>
  </w:style>
  <w:style w:type="paragraph" w:customStyle="1" w:styleId="Main1">
    <w:name w:val="Main Знак"/>
    <w:basedOn w:val="a"/>
    <w:qFormat/>
    <w:pPr>
      <w:spacing w:before="120"/>
      <w:jc w:val="both"/>
    </w:pPr>
    <w:rPr>
      <w:rFonts w:ascii="Arial" w:hAnsi="Arial" w:cs="Arial"/>
      <w:lang w:eastAsia="en-US"/>
    </w:rPr>
  </w:style>
  <w:style w:type="paragraph" w:customStyle="1" w:styleId="Marker2">
    <w:name w:val="Marker2"/>
    <w:basedOn w:val="Marker"/>
    <w:qFormat/>
    <w:pPr>
      <w:numPr>
        <w:numId w:val="4"/>
      </w:numPr>
    </w:pPr>
  </w:style>
  <w:style w:type="paragraph" w:customStyle="1" w:styleId="Marker">
    <w:name w:val="Marker"/>
    <w:basedOn w:val="Main1"/>
    <w:qFormat/>
    <w:pPr>
      <w:numPr>
        <w:numId w:val="6"/>
      </w:numPr>
      <w:spacing w:before="60"/>
    </w:pPr>
  </w:style>
  <w:style w:type="paragraph" w:customStyle="1" w:styleId="Note">
    <w:name w:val="Note"/>
    <w:basedOn w:val="Main1"/>
    <w:qFormat/>
    <w:pPr>
      <w:pBdr>
        <w:top w:val="single" w:sz="12" w:space="3" w:color="000000"/>
        <w:bottom w:val="single" w:sz="12" w:space="3" w:color="000000"/>
      </w:pBdr>
      <w:spacing w:before="480"/>
    </w:pPr>
    <w:rPr>
      <w:b/>
      <w:bCs/>
      <w:i/>
      <w:iCs/>
    </w:rPr>
  </w:style>
  <w:style w:type="paragraph" w:customStyle="1" w:styleId="Tabletext">
    <w:name w:val="Table text"/>
    <w:basedOn w:val="a"/>
    <w:qFormat/>
    <w:pPr>
      <w:spacing w:before="60" w:after="60"/>
      <w:jc w:val="center"/>
    </w:pPr>
    <w:rPr>
      <w:szCs w:val="20"/>
      <w:lang w:val="en-US" w:eastAsia="en-US"/>
    </w:rPr>
  </w:style>
  <w:style w:type="paragraph" w:customStyle="1" w:styleId="Number">
    <w:name w:val="Number"/>
    <w:basedOn w:val="Main1"/>
    <w:qFormat/>
    <w:pPr>
      <w:numPr>
        <w:numId w:val="5"/>
      </w:numPr>
      <w:spacing w:before="60"/>
    </w:pPr>
  </w:style>
  <w:style w:type="paragraph" w:customStyle="1" w:styleId="TableName">
    <w:name w:val="Table Name"/>
    <w:basedOn w:val="a"/>
    <w:qFormat/>
    <w:rPr>
      <w:rFonts w:ascii="Arial" w:hAnsi="Arial" w:cs="Arial"/>
      <w:b/>
      <w:lang w:eastAsia="en-US"/>
    </w:rPr>
  </w:style>
  <w:style w:type="paragraph" w:customStyle="1" w:styleId="afa">
    <w:name w:val="Таблица"/>
    <w:basedOn w:val="Main1"/>
    <w:qFormat/>
    <w:pPr>
      <w:spacing w:before="60"/>
    </w:pPr>
    <w:rPr>
      <w:sz w:val="20"/>
    </w:rPr>
  </w:style>
  <w:style w:type="paragraph" w:customStyle="1" w:styleId="Picture">
    <w:name w:val="Picture"/>
    <w:basedOn w:val="Main1"/>
    <w:autoRedefine/>
    <w:qFormat/>
    <w:pPr>
      <w:keepNext/>
      <w:spacing w:before="60"/>
      <w:jc w:val="center"/>
    </w:pPr>
    <w:rPr>
      <w:sz w:val="2"/>
    </w:rPr>
  </w:style>
  <w:style w:type="paragraph" w:customStyle="1" w:styleId="MERT">
    <w:name w:val="MERT"/>
    <w:basedOn w:val="a"/>
    <w:qFormat/>
    <w:pPr>
      <w:jc w:val="center"/>
    </w:pPr>
    <w:rPr>
      <w:rFonts w:ascii="Arial" w:hAnsi="Arial" w:cs="Arial"/>
      <w:b/>
      <w:sz w:val="28"/>
      <w:szCs w:val="28"/>
      <w:lang w:eastAsia="en-US"/>
    </w:rPr>
  </w:style>
  <w:style w:type="paragraph" w:customStyle="1" w:styleId="Name">
    <w:name w:val="Name"/>
    <w:basedOn w:val="a"/>
    <w:qFormat/>
    <w:rPr>
      <w:rFonts w:ascii="Arial" w:hAnsi="Arial" w:cs="Arial"/>
      <w:b/>
      <w:sz w:val="48"/>
      <w:szCs w:val="48"/>
      <w:lang w:eastAsia="en-US"/>
    </w:rPr>
  </w:style>
  <w:style w:type="paragraph" w:customStyle="1" w:styleId="PictureNote1">
    <w:name w:val="Picture Note"/>
    <w:basedOn w:val="Main1"/>
    <w:next w:val="Main1"/>
    <w:autoRedefine/>
    <w:qFormat/>
    <w:pPr>
      <w:jc w:val="center"/>
    </w:pPr>
    <w:rPr>
      <w:b/>
      <w:sz w:val="20"/>
    </w:rPr>
  </w:style>
  <w:style w:type="paragraph" w:customStyle="1" w:styleId="SubName">
    <w:name w:val="SubName"/>
    <w:basedOn w:val="a"/>
    <w:qFormat/>
    <w:rPr>
      <w:rFonts w:ascii="Arial" w:hAnsi="Arial" w:cs="Arial"/>
      <w:b/>
      <w:sz w:val="48"/>
      <w:szCs w:val="48"/>
      <w:lang w:eastAsia="en-US"/>
    </w:rPr>
  </w:style>
  <w:style w:type="paragraph" w:customStyle="1" w:styleId="TableText0">
    <w:name w:val="Table Text"/>
    <w:basedOn w:val="a"/>
    <w:qFormat/>
    <w:pPr>
      <w:spacing w:before="6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Year">
    <w:name w:val="Year"/>
    <w:basedOn w:val="a"/>
    <w:qFormat/>
    <w:pPr>
      <w:jc w:val="center"/>
    </w:pPr>
    <w:rPr>
      <w:rFonts w:ascii="Arial" w:hAnsi="Arial" w:cs="Arial"/>
      <w:b/>
      <w:sz w:val="28"/>
      <w:szCs w:val="28"/>
      <w:lang w:eastAsia="en-US"/>
    </w:rPr>
  </w:style>
  <w:style w:type="paragraph" w:customStyle="1" w:styleId="21">
    <w:name w:val="Верхний колонтитул2"/>
    <w:basedOn w:val="af0"/>
    <w:qFormat/>
    <w:pPr>
      <w:tabs>
        <w:tab w:val="clear" w:pos="4677"/>
        <w:tab w:val="clear" w:pos="9355"/>
        <w:tab w:val="center" w:pos="4844"/>
        <w:tab w:val="right" w:pos="9689"/>
      </w:tabs>
    </w:pPr>
    <w:rPr>
      <w:b/>
      <w:lang w:val="en-US" w:eastAsia="en-US"/>
    </w:rPr>
  </w:style>
  <w:style w:type="paragraph" w:customStyle="1" w:styleId="Headline1">
    <w:name w:val="Headline1"/>
    <w:basedOn w:val="21"/>
    <w:qFormat/>
    <w:pPr>
      <w:jc w:val="right"/>
    </w:pPr>
    <w:rPr>
      <w:rFonts w:ascii="Arial" w:hAnsi="Arial" w:cs="Arial"/>
      <w:color w:val="808080"/>
    </w:rPr>
  </w:style>
  <w:style w:type="paragraph" w:customStyle="1" w:styleId="Headline2">
    <w:name w:val="Headline2"/>
    <w:basedOn w:val="af0"/>
    <w:qFormat/>
    <w:pPr>
      <w:tabs>
        <w:tab w:val="clear" w:pos="4677"/>
        <w:tab w:val="clear" w:pos="9355"/>
        <w:tab w:val="center" w:pos="4844"/>
        <w:tab w:val="right" w:pos="9689"/>
      </w:tabs>
      <w:jc w:val="right"/>
    </w:pPr>
    <w:rPr>
      <w:rFonts w:ascii="Arial" w:hAnsi="Arial" w:cs="Arial"/>
      <w:color w:val="808080"/>
      <w:sz w:val="16"/>
      <w:lang w:val="en-US" w:eastAsia="en-US"/>
    </w:rPr>
  </w:style>
  <w:style w:type="paragraph" w:customStyle="1" w:styleId="just">
    <w:name w:val="just"/>
    <w:basedOn w:val="a"/>
    <w:qFormat/>
    <w:pPr>
      <w:spacing w:beforeAutospacing="1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help">
    <w:name w:val="help"/>
    <w:basedOn w:val="a"/>
    <w:qFormat/>
    <w:pPr>
      <w:spacing w:beforeAutospacing="1" w:afterAutospacing="1"/>
    </w:pPr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fb">
    <w:name w:val="Текст таблицы"/>
    <w:basedOn w:val="a"/>
    <w:qFormat/>
    <w:pPr>
      <w:spacing w:before="60" w:after="60" w:line="360" w:lineRule="auto"/>
    </w:pPr>
    <w:rPr>
      <w:sz w:val="28"/>
      <w:szCs w:val="28"/>
    </w:rPr>
  </w:style>
  <w:style w:type="paragraph" w:customStyle="1" w:styleId="Main2">
    <w:name w:val="Main"/>
    <w:basedOn w:val="a"/>
    <w:qFormat/>
    <w:pPr>
      <w:spacing w:before="120"/>
      <w:jc w:val="both"/>
    </w:pPr>
    <w:rPr>
      <w:rFonts w:ascii="Arial" w:hAnsi="Arial" w:cs="Arial"/>
      <w:lang w:eastAsia="en-US"/>
    </w:rPr>
  </w:style>
  <w:style w:type="paragraph" w:customStyle="1" w:styleId="Main3">
    <w:name w:val="Main Знак Знак Знак Знак Знак Знак"/>
    <w:basedOn w:val="a"/>
    <w:qFormat/>
    <w:pPr>
      <w:spacing w:before="120"/>
      <w:jc w:val="both"/>
    </w:pPr>
    <w:rPr>
      <w:rFonts w:ascii="Arial" w:hAnsi="Arial" w:cs="Arial"/>
      <w:lang w:eastAsia="en-US"/>
    </w:rPr>
  </w:style>
  <w:style w:type="paragraph" w:customStyle="1" w:styleId="PictureNote2">
    <w:name w:val="Picture Note Знак Знак Знак Знак"/>
    <w:basedOn w:val="Main3"/>
    <w:next w:val="Main3"/>
    <w:qFormat/>
    <w:pPr>
      <w:jc w:val="center"/>
    </w:pPr>
    <w:rPr>
      <w:b/>
      <w:sz w:val="20"/>
    </w:rPr>
  </w:style>
  <w:style w:type="paragraph" w:customStyle="1" w:styleId="afc">
    <w:name w:val="Стиль Название объекта + По центру"/>
    <w:basedOn w:val="ac"/>
    <w:qFormat/>
    <w:pPr>
      <w:spacing w:before="120" w:after="120"/>
    </w:pPr>
    <w:rPr>
      <w:lang w:val="en-US" w:eastAsia="en-US"/>
    </w:rPr>
  </w:style>
  <w:style w:type="paragraph" w:styleId="afd">
    <w:name w:val="Plain Text"/>
    <w:basedOn w:val="a"/>
    <w:semiHidden/>
    <w:qFormat/>
    <w:rPr>
      <w:rFonts w:ascii="Courier New" w:hAnsi="Courier New" w:cs="Courier New"/>
      <w:color w:val="003366"/>
      <w:sz w:val="18"/>
      <w:szCs w:val="20"/>
      <w:lang w:val="en-US" w:eastAsia="en-US"/>
    </w:rPr>
  </w:style>
  <w:style w:type="paragraph" w:styleId="afe">
    <w:name w:val="List Number"/>
    <w:basedOn w:val="a"/>
    <w:semiHidden/>
    <w:qFormat/>
    <w:pPr>
      <w:tabs>
        <w:tab w:val="left" w:pos="700"/>
      </w:tabs>
      <w:ind w:left="680" w:hanging="340"/>
    </w:pPr>
    <w:rPr>
      <w:lang w:val="en-US" w:eastAsia="en-US"/>
    </w:rPr>
  </w:style>
  <w:style w:type="paragraph" w:styleId="aff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paragraph" w:styleId="aff0">
    <w:name w:val="Block Text"/>
    <w:basedOn w:val="a"/>
    <w:semiHidden/>
    <w:qFormat/>
    <w:pPr>
      <w:spacing w:after="120"/>
      <w:ind w:left="1440" w:right="1440"/>
    </w:pPr>
    <w:rPr>
      <w:lang w:val="en-US" w:eastAsia="en-US"/>
    </w:rPr>
  </w:style>
  <w:style w:type="paragraph" w:styleId="aff1">
    <w:name w:val="Normal Indent"/>
    <w:basedOn w:val="a"/>
    <w:semiHidden/>
    <w:qFormat/>
    <w:pPr>
      <w:ind w:left="708"/>
    </w:pPr>
    <w:rPr>
      <w:lang w:val="en-US" w:eastAsia="en-US"/>
    </w:rPr>
  </w:style>
  <w:style w:type="paragraph" w:customStyle="1" w:styleId="aff2">
    <w:name w:val="Комментарий"/>
    <w:basedOn w:val="a"/>
    <w:qFormat/>
    <w:pPr>
      <w:spacing w:line="360" w:lineRule="auto"/>
      <w:ind w:firstLine="720"/>
      <w:jc w:val="both"/>
    </w:pPr>
    <w:rPr>
      <w:color w:val="0000FF"/>
      <w:lang w:val="en-US"/>
    </w:rPr>
  </w:style>
  <w:style w:type="paragraph" w:styleId="22">
    <w:name w:val="List Bullet 2"/>
    <w:basedOn w:val="a"/>
    <w:autoRedefine/>
    <w:semiHidden/>
    <w:qFormat/>
    <w:pPr>
      <w:tabs>
        <w:tab w:val="left" w:pos="6480"/>
      </w:tabs>
      <w:spacing w:after="120" w:line="360" w:lineRule="auto"/>
      <w:ind w:left="6480" w:hanging="180"/>
    </w:pPr>
    <w:rPr>
      <w:lang w:val="en-US"/>
    </w:rPr>
  </w:style>
  <w:style w:type="paragraph" w:customStyle="1" w:styleId="13">
    <w:name w:val="Список1"/>
    <w:basedOn w:val="a"/>
    <w:qFormat/>
    <w:pPr>
      <w:tabs>
        <w:tab w:val="left" w:pos="1620"/>
      </w:tabs>
      <w:spacing w:line="360" w:lineRule="auto"/>
      <w:ind w:left="1620" w:hanging="900"/>
      <w:jc w:val="both"/>
    </w:pPr>
    <w:rPr>
      <w:lang w:val="en-US"/>
    </w:rPr>
  </w:style>
  <w:style w:type="paragraph" w:styleId="HTML0">
    <w:name w:val="HTML Preformatted"/>
    <w:basedOn w:val="a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customStyle="1" w:styleId="23">
    <w:name w:val="Стиль Заголовок 2"/>
    <w:basedOn w:val="2"/>
    <w:qFormat/>
    <w:pPr>
      <w:numPr>
        <w:ilvl w:val="0"/>
        <w:numId w:val="0"/>
      </w:numPr>
      <w:tabs>
        <w:tab w:val="left" w:pos="578"/>
      </w:tabs>
      <w:spacing w:line="240" w:lineRule="auto"/>
      <w:ind w:left="576" w:hanging="578"/>
      <w:jc w:val="both"/>
    </w:pPr>
    <w:rPr>
      <w:rFonts w:cs="Arial"/>
      <w:i/>
      <w:sz w:val="28"/>
      <w:lang w:eastAsia="en-US"/>
    </w:rPr>
  </w:style>
  <w:style w:type="paragraph" w:customStyle="1" w:styleId="aff3">
    <w:name w:val="Выровненый"/>
    <w:basedOn w:val="a"/>
    <w:qFormat/>
    <w:pPr>
      <w:ind w:firstLine="709"/>
      <w:jc w:val="both"/>
    </w:pPr>
  </w:style>
  <w:style w:type="paragraph" w:customStyle="1" w:styleId="CharChar3CharCharCharCharCharChar">
    <w:name w:val="Char Char3 Знак Знак Char Char Знак Знак Знак Char Char Знак Знак Char Char"/>
    <w:basedOn w:val="a"/>
    <w:qFormat/>
    <w:pPr>
      <w:spacing w:after="160" w:line="240" w:lineRule="exact"/>
    </w:pPr>
  </w:style>
  <w:style w:type="paragraph" w:styleId="aff4">
    <w:name w:val="footnote text"/>
    <w:basedOn w:val="a"/>
    <w:semiHidden/>
    <w:rPr>
      <w:sz w:val="20"/>
      <w:szCs w:val="20"/>
    </w:rPr>
  </w:style>
  <w:style w:type="paragraph" w:customStyle="1" w:styleId="CharCharCharCharCharCharCharCharCharCharCharChar1">
    <w:name w:val="Знак Знак Char Char Знак Знак Char Char Знак Знак Знак Знак Знак Char Char Знак Знак Char Char Знак Знак Char Char Знак Знак Char Char1"/>
    <w:basedOn w:val="a"/>
    <w:qFormat/>
    <w:pPr>
      <w:spacing w:after="160" w:line="240" w:lineRule="exact"/>
    </w:pPr>
  </w:style>
  <w:style w:type="paragraph" w:styleId="aff5">
    <w:name w:val="TOC Heading"/>
    <w:basedOn w:val="1"/>
    <w:next w:val="a"/>
    <w:qFormat/>
    <w:pPr>
      <w:keepLines/>
      <w:numPr>
        <w:numId w:val="0"/>
      </w:numPr>
      <w:spacing w:before="480" w:after="0" w:line="276" w:lineRule="auto"/>
      <w:ind w:left="992" w:hanging="567"/>
      <w:jc w:val="left"/>
    </w:pPr>
    <w:rPr>
      <w:rFonts w:ascii="Cambria" w:hAnsi="Cambria"/>
      <w:color w:val="365F91"/>
      <w:kern w:val="0"/>
    </w:rPr>
  </w:style>
  <w:style w:type="paragraph" w:styleId="aff6">
    <w:name w:val="List Paragraph"/>
    <w:basedOn w:val="a"/>
    <w:uiPriority w:val="34"/>
    <w:qFormat/>
    <w:rsid w:val="00F14ACD"/>
    <w:pPr>
      <w:ind w:left="720"/>
      <w:contextualSpacing/>
    </w:pPr>
  </w:style>
  <w:style w:type="paragraph" w:customStyle="1" w:styleId="aff7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cryptopro.ru/products/csp/downloads" TargetMode="External"/><Relationship Id="rId17" Type="http://schemas.openxmlformats.org/officeDocument/2006/relationships/hyperlink" Target="https://www.cryptopro.ru/sites/default/files/products/cades/demopage/simple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cryptopro.ru/products/cades/plugin/get_2_0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cryptopro.ru/sites/default/files/products/cades/demopage/simple.html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alltrades.ru/img/news/292/2.jpg" TargetMode="Externa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4FCD-587C-4714-9F95-DF5E25A0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Алтимета</cp:lastModifiedBy>
  <cp:revision>12</cp:revision>
  <cp:lastPrinted>2007-03-19T14:00:00Z</cp:lastPrinted>
  <dcterms:created xsi:type="dcterms:W3CDTF">2018-06-27T06:41:00Z</dcterms:created>
  <dcterms:modified xsi:type="dcterms:W3CDTF">2023-03-22T17:47:00Z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Руководство пользователя</vt:lpwstr>
  </property>
  <property fmtid="{D5CDD505-2E9C-101B-9397-08002B2CF9AE}" pid="3" name="_SystemName">
    <vt:lpwstr>Алтимета Госзаказ</vt:lpwstr>
  </property>
</Properties>
</file>